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5B7" w:rsidRDefault="005526DF" w:rsidP="007E49FF">
      <w:pPr>
        <w:pStyle w:val="FirstParagraph"/>
        <w:jc w:val="center"/>
      </w:pPr>
      <w:r>
        <w:rPr>
          <w:noProof/>
        </w:rPr>
        <w:drawing>
          <wp:inline distT="0" distB="0" distL="0" distR="0">
            <wp:extent cx="5334000" cy="3243557"/>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header.jpg"/>
                    <pic:cNvPicPr>
                      <a:picLocks noChangeAspect="1" noChangeArrowheads="1"/>
                    </pic:cNvPicPr>
                  </pic:nvPicPr>
                  <pic:blipFill>
                    <a:blip r:embed="rId7"/>
                    <a:stretch>
                      <a:fillRect/>
                    </a:stretch>
                  </pic:blipFill>
                  <pic:spPr bwMode="auto">
                    <a:xfrm>
                      <a:off x="0" y="0"/>
                      <a:ext cx="5334000" cy="3243557"/>
                    </a:xfrm>
                    <a:prstGeom prst="rect">
                      <a:avLst/>
                    </a:prstGeom>
                    <a:noFill/>
                    <a:ln w="9525">
                      <a:noFill/>
                      <a:headEnd/>
                      <a:tailEnd/>
                    </a:ln>
                  </pic:spPr>
                </pic:pic>
              </a:graphicData>
            </a:graphic>
          </wp:inline>
        </w:drawing>
      </w:r>
    </w:p>
    <w:p w:rsidR="009745B7" w:rsidRDefault="005526DF" w:rsidP="007E49FF">
      <w:pPr>
        <w:pStyle w:val="Titre1"/>
        <w:jc w:val="center"/>
      </w:pPr>
      <w:bookmarkStart w:id="0" w:name="X750b8c5440343a611bcb51f6ecd2962b88089f2"/>
      <w:r>
        <w:t>Introduction to Mechatronics and System Engineering</w:t>
      </w:r>
    </w:p>
    <w:p w:rsidR="00F65316" w:rsidRDefault="007E49FF" w:rsidP="007E49FF">
      <w:pPr>
        <w:pStyle w:val="Compact"/>
        <w:ind w:left="720"/>
        <w:jc w:val="center"/>
      </w:pPr>
      <w:r>
        <w:t xml:space="preserve">Marc Budinger </w:t>
      </w:r>
    </w:p>
    <w:p w:rsidR="007E49FF" w:rsidRDefault="007E49FF" w:rsidP="007E49FF">
      <w:pPr>
        <w:pStyle w:val="Compact"/>
        <w:ind w:left="720"/>
        <w:jc w:val="center"/>
      </w:pPr>
      <w:r>
        <w:t>marc.budinger@insa-toulouse.fr</w:t>
      </w:r>
    </w:p>
    <w:p w:rsidR="007E49FF" w:rsidRPr="007E49FF" w:rsidRDefault="007E49FF" w:rsidP="007E49FF">
      <w:pPr>
        <w:pStyle w:val="Corpsdetexte"/>
      </w:pPr>
    </w:p>
    <w:p w:rsidR="009745B7" w:rsidRDefault="009745B7">
      <w:pPr>
        <w:pStyle w:val="FirstParagraph"/>
      </w:pPr>
    </w:p>
    <w:p w:rsidR="009745B7" w:rsidRDefault="005526DF">
      <w:pPr>
        <w:pStyle w:val="Titre3"/>
      </w:pPr>
      <w:bookmarkStart w:id="1" w:name="objectives-and-content"/>
      <w:bookmarkStart w:id="2" w:name="authors"/>
      <w:bookmarkStart w:id="3" w:name="course-description"/>
      <w:bookmarkEnd w:id="0"/>
      <w:r>
        <w:t>Objectives and content</w:t>
      </w:r>
    </w:p>
    <w:p w:rsidR="007E49FF" w:rsidRDefault="005526DF" w:rsidP="007E49FF">
      <w:pPr>
        <w:pStyle w:val="FirstParagraph"/>
        <w:jc w:val="both"/>
      </w:pPr>
      <w:r>
        <w:t xml:space="preserve">Mechatronic and space systems are highly complex systems that often have to meet specific and stringent requirements depending on the application. They require the joint development of technological systems and control software. This course </w:t>
      </w:r>
      <w:r w:rsidR="007E49FF">
        <w:t>introduces</w:t>
      </w:r>
      <w:r>
        <w:t xml:space="preserve"> the concepts and development of such systems: </w:t>
      </w:r>
    </w:p>
    <w:p w:rsidR="007E49FF" w:rsidRDefault="005526DF" w:rsidP="007E49FF">
      <w:pPr>
        <w:pStyle w:val="FirstParagraph"/>
        <w:jc w:val="both"/>
      </w:pPr>
      <w:r>
        <w:t xml:space="preserve">- Requirements analysis and preliminary design </w:t>
      </w:r>
    </w:p>
    <w:p w:rsidR="007E49FF" w:rsidRDefault="005526DF" w:rsidP="007E49FF">
      <w:pPr>
        <w:pStyle w:val="FirstParagraph"/>
        <w:jc w:val="both"/>
      </w:pPr>
      <w:r>
        <w:t xml:space="preserve">- Dynamic modeling and identification of </w:t>
      </w:r>
      <w:proofErr w:type="spellStart"/>
      <w:r>
        <w:t>multiphysics</w:t>
      </w:r>
      <w:proofErr w:type="spellEnd"/>
      <w:r>
        <w:t xml:space="preserve"> technological systems.</w:t>
      </w:r>
    </w:p>
    <w:p w:rsidR="009745B7" w:rsidRDefault="005526DF" w:rsidP="007E49FF">
      <w:pPr>
        <w:pStyle w:val="FirstParagraph"/>
        <w:jc w:val="both"/>
      </w:pPr>
      <w:r>
        <w:t>- PID control and digital implementation.</w:t>
      </w:r>
    </w:p>
    <w:p w:rsidR="009745B7" w:rsidRDefault="005526DF">
      <w:pPr>
        <w:pStyle w:val="Titre3"/>
      </w:pPr>
      <w:bookmarkStart w:id="4" w:name="case-studies"/>
      <w:bookmarkEnd w:id="1"/>
      <w:r>
        <w:t>Case studies</w:t>
      </w:r>
    </w:p>
    <w:p w:rsidR="009745B7" w:rsidRDefault="005526DF" w:rsidP="007E49FF">
      <w:pPr>
        <w:pStyle w:val="FirstParagraph"/>
        <w:jc w:val="both"/>
      </w:pPr>
      <w:r>
        <w:t>This course will take as case studies the thermal and attitude control of Cubesats. For pedagogical reasons, the approaches will be deliberately simplified, and the digital implementation of the correctors will be done on Arduino boards.</w:t>
      </w:r>
    </w:p>
    <w:p w:rsidR="009745B7" w:rsidRDefault="005526DF">
      <w:pPr>
        <w:pStyle w:val="Titre3"/>
      </w:pPr>
      <w:bookmarkStart w:id="5" w:name="program"/>
      <w:bookmarkEnd w:id="4"/>
      <w:r>
        <w:lastRenderedPageBreak/>
        <w:t>Program</w:t>
      </w:r>
    </w:p>
    <w:p w:rsidR="009745B7" w:rsidRDefault="005526DF" w:rsidP="007E49FF">
      <w:pPr>
        <w:pStyle w:val="FirstParagraph"/>
      </w:pPr>
      <w:r w:rsidRPr="007E49FF">
        <w:rPr>
          <w:b/>
        </w:rPr>
        <w:t>Technical requirement definition:</w:t>
      </w:r>
      <w:r>
        <w:br/>
        <w:t>- Lecture (1.25 h, Marc BUDINGER, INSA Toulouse): Systems engineering approaches.</w:t>
      </w:r>
      <w:r>
        <w:br/>
        <w:t>- Lecture (1.25 h, Yann Cervantes, CNES): Satellite thermal control systems.</w:t>
      </w:r>
      <w:r>
        <w:br/>
        <w:t xml:space="preserve">- Homework (2.5 h): Reading documents (CubeSat) </w:t>
      </w:r>
      <w:r>
        <w:br/>
        <w:t>- Lecture (1.25 h, Marc BUDINGER, INSA Toulouse</w:t>
      </w:r>
      <w:proofErr w:type="gramStart"/>
      <w:r>
        <w:t>) :</w:t>
      </w:r>
      <w:proofErr w:type="gramEnd"/>
      <w:r>
        <w:t xml:space="preserve"> System modelling with </w:t>
      </w:r>
      <w:r w:rsidR="007E49FF">
        <w:t>lumped</w:t>
      </w:r>
      <w:r>
        <w:t xml:space="preserve"> parameter models (Modelica &amp; Jupyter notebook).</w:t>
      </w:r>
      <w:r>
        <w:br/>
        <w:t>- Tutorial (2.5h): Cubesat thermal model and power requirements of a thermal control system.</w:t>
      </w:r>
      <w:r>
        <w:br/>
      </w:r>
    </w:p>
    <w:p w:rsidR="007E49FF" w:rsidRDefault="005526DF" w:rsidP="007E49FF">
      <w:pPr>
        <w:pStyle w:val="Corpsdetexte"/>
        <w:spacing w:before="0" w:after="0"/>
      </w:pPr>
      <w:r w:rsidRPr="007E49FF">
        <w:rPr>
          <w:b/>
        </w:rPr>
        <w:t>Control software definition:</w:t>
      </w:r>
      <w:r w:rsidRPr="007E49FF">
        <w:rPr>
          <w:b/>
        </w:rPr>
        <w:br/>
      </w:r>
      <w:r>
        <w:t xml:space="preserve">- Lecture (1.25 h): Control software development and TCLab Introduction </w:t>
      </w:r>
    </w:p>
    <w:p w:rsidR="007E49FF" w:rsidRDefault="005526DF" w:rsidP="007E49FF">
      <w:pPr>
        <w:pStyle w:val="Corpsdetexte"/>
        <w:spacing w:before="0" w:after="0"/>
      </w:pPr>
      <w:r>
        <w:t xml:space="preserve">- Tutorial (2.5h): </w:t>
      </w:r>
      <w:proofErr w:type="spellStart"/>
      <w:r>
        <w:t>TClab</w:t>
      </w:r>
      <w:proofErr w:type="spellEnd"/>
      <w:r>
        <w:t xml:space="preserve"> card, identification step </w:t>
      </w:r>
    </w:p>
    <w:p w:rsidR="007E49FF" w:rsidRDefault="005526DF" w:rsidP="007E49FF">
      <w:pPr>
        <w:pStyle w:val="Corpsdetexte"/>
        <w:spacing w:before="0" w:after="0"/>
      </w:pPr>
      <w:r>
        <w:t xml:space="preserve">- Homework (2.5h): Identification of a model (1st, 2nd order) for control </w:t>
      </w:r>
    </w:p>
    <w:p w:rsidR="007E49FF" w:rsidRDefault="005526DF" w:rsidP="007E49FF">
      <w:pPr>
        <w:pStyle w:val="Corpsdetexte"/>
        <w:spacing w:before="0" w:after="0"/>
      </w:pPr>
      <w:r>
        <w:t xml:space="preserve">- Tutorial (2.5h): Control and validation by simulation &amp; test (TCLab card + python) </w:t>
      </w:r>
    </w:p>
    <w:p w:rsidR="007E49FF" w:rsidRDefault="005526DF" w:rsidP="007E49FF">
      <w:pPr>
        <w:pStyle w:val="Corpsdetexte"/>
        <w:spacing w:before="0" w:after="0"/>
      </w:pPr>
      <w:r>
        <w:t>- Homework (2.5h): Control and validation by simulation on linearised model (Cubesat)</w:t>
      </w:r>
    </w:p>
    <w:p w:rsidR="009745B7" w:rsidRDefault="005526DF" w:rsidP="007E49FF">
      <w:pPr>
        <w:pStyle w:val="Corpsdetexte"/>
        <w:spacing w:before="0" w:after="0"/>
      </w:pPr>
      <w:r>
        <w:t>- Lab (3.75h): Control prototyping (PID anti-windup) on microcontroller (arduino + TCLab card)</w:t>
      </w:r>
    </w:p>
    <w:p w:rsidR="007E49FF" w:rsidRPr="007E49FF" w:rsidRDefault="005526DF" w:rsidP="007E49FF">
      <w:pPr>
        <w:pStyle w:val="Corpsdetexte"/>
        <w:rPr>
          <w:b/>
        </w:rPr>
      </w:pPr>
      <w:r w:rsidRPr="007E49FF">
        <w:rPr>
          <w:b/>
        </w:rPr>
        <w:t xml:space="preserve">Examination: </w:t>
      </w:r>
    </w:p>
    <w:p w:rsidR="009745B7" w:rsidRDefault="005526DF" w:rsidP="007E49FF">
      <w:pPr>
        <w:pStyle w:val="Corpsdetexte"/>
      </w:pPr>
      <w:r>
        <w:t xml:space="preserve">- Lab (2.5h): Response to a new </w:t>
      </w:r>
      <w:r w:rsidR="007E49FF">
        <w:t xml:space="preserve">(thermal) </w:t>
      </w:r>
      <w:r>
        <w:t>need, examination</w:t>
      </w:r>
      <w:r>
        <w:br/>
        <w:t>Motivated students can choose to meet an additional need for satelitte attitude control. They are invited to read and prepare the dedicated sections of this course.</w:t>
      </w:r>
    </w:p>
    <w:p w:rsidR="009745B7" w:rsidRDefault="005526DF">
      <w:pPr>
        <w:pStyle w:val="Titre2"/>
      </w:pPr>
      <w:bookmarkStart w:id="6" w:name="tools"/>
      <w:bookmarkEnd w:id="2"/>
      <w:bookmarkEnd w:id="5"/>
      <w:r>
        <w:t>Tools:</w:t>
      </w:r>
    </w:p>
    <w:p w:rsidR="009745B7" w:rsidRDefault="005526DF">
      <w:pPr>
        <w:pStyle w:val="Compact"/>
        <w:numPr>
          <w:ilvl w:val="0"/>
          <w:numId w:val="3"/>
        </w:numPr>
      </w:pPr>
      <w:r>
        <w:t>Course website (https://sizinglab.github.io/SystemsEngineeringIntroduction/)</w:t>
      </w:r>
    </w:p>
    <w:p w:rsidR="009745B7" w:rsidRDefault="005526DF">
      <w:pPr>
        <w:pStyle w:val="Compact"/>
        <w:numPr>
          <w:ilvl w:val="0"/>
          <w:numId w:val="3"/>
        </w:numPr>
      </w:pPr>
      <w:r>
        <w:t>Course Github repository (https://github.com/SizingLab/SystemsEngineeringIntroduction)</w:t>
      </w:r>
    </w:p>
    <w:p w:rsidR="00F65316" w:rsidRDefault="005526DF">
      <w:pPr>
        <w:pStyle w:val="Compact"/>
        <w:numPr>
          <w:ilvl w:val="0"/>
          <w:numId w:val="3"/>
        </w:numPr>
      </w:pPr>
      <w:r>
        <w:t>Python (Jupyter Notebooks)</w:t>
      </w:r>
      <w:bookmarkEnd w:id="3"/>
      <w:bookmarkEnd w:id="6"/>
    </w:p>
    <w:p w:rsidR="00F65316" w:rsidRDefault="00F65316" w:rsidP="00F65316">
      <w:pPr>
        <w:pStyle w:val="Corpsdetexte"/>
      </w:pPr>
      <w:r>
        <w:br w:type="page"/>
      </w:r>
    </w:p>
    <w:p w:rsidR="00F65316" w:rsidRPr="00832186" w:rsidRDefault="00F65316" w:rsidP="00832186">
      <w:pPr>
        <w:pStyle w:val="Titre1"/>
        <w:jc w:val="center"/>
        <w:rPr>
          <w:sz w:val="36"/>
        </w:rPr>
      </w:pPr>
      <w:bookmarkStart w:id="7" w:name="Xc9d9aedc17896187b17d237dcd234e532aeae24"/>
      <w:bookmarkStart w:id="8" w:name="f984ccb7"/>
      <w:r w:rsidRPr="00832186">
        <w:rPr>
          <w:sz w:val="36"/>
        </w:rPr>
        <w:lastRenderedPageBreak/>
        <w:t>Complex technological systems and space systems</w:t>
      </w:r>
    </w:p>
    <w:p w:rsidR="00F65316" w:rsidRDefault="00F65316" w:rsidP="00F65316">
      <w:pPr>
        <w:pStyle w:val="Titre2"/>
      </w:pPr>
      <w:bookmarkStart w:id="9" w:name="X26e7cbda258708c52cd66d09f775690d6816fcf"/>
      <w:bookmarkStart w:id="10" w:name="X7aca8ba2bfa1bcb843aa1c044f1e9b9b323b693"/>
      <w:bookmarkEnd w:id="7"/>
      <w:bookmarkEnd w:id="8"/>
      <w:r>
        <w:t>From mechanical systems to complex technological systems</w:t>
      </w:r>
    </w:p>
    <w:p w:rsidR="00F65316" w:rsidRDefault="00F65316" w:rsidP="00F65316">
      <w:pPr>
        <w:pStyle w:val="FirstParagraph"/>
      </w:pPr>
      <w:r>
        <w:t>Many mechanical systems have evolved into complex technological systems.</w:t>
      </w:r>
    </w:p>
    <w:p w:rsidR="00F65316" w:rsidRDefault="00F65316" w:rsidP="00F65316">
      <w:pPr>
        <w:pStyle w:val="Normalcentr"/>
      </w:pPr>
      <w:r>
        <w:t>Under each figure, answer the following questions:</w:t>
      </w:r>
    </w:p>
    <w:p w:rsidR="00F65316" w:rsidRDefault="00F65316" w:rsidP="00F65316">
      <w:pPr>
        <w:pStyle w:val="Compact"/>
        <w:numPr>
          <w:ilvl w:val="0"/>
          <w:numId w:val="2"/>
        </w:numPr>
      </w:pPr>
      <w:r>
        <w:t>What are their functions, performance and reliability?</w:t>
      </w:r>
      <w:r>
        <w:br/>
      </w:r>
    </w:p>
    <w:p w:rsidR="00F65316" w:rsidRDefault="00F65316" w:rsidP="00F65316">
      <w:pPr>
        <w:pStyle w:val="Compact"/>
        <w:numPr>
          <w:ilvl w:val="0"/>
          <w:numId w:val="2"/>
        </w:numPr>
      </w:pPr>
      <w:r>
        <w:t>What technical fields are needed to design them?</w:t>
      </w:r>
      <w:r>
        <w:br/>
      </w:r>
    </w:p>
    <w:p w:rsidR="00F65316" w:rsidRDefault="00F65316" w:rsidP="00F65316">
      <w:pPr>
        <w:pStyle w:val="Compact"/>
        <w:numPr>
          <w:ilvl w:val="0"/>
          <w:numId w:val="2"/>
        </w:numPr>
      </w:pPr>
      <w:r>
        <w:t>Which engineers?</w:t>
      </w:r>
    </w:p>
    <w:p w:rsidR="00F65316" w:rsidRDefault="00F65316" w:rsidP="00010C97">
      <w:pPr>
        <w:pStyle w:val="FirstParagraph"/>
        <w:jc w:val="center"/>
      </w:pPr>
      <w:r>
        <w:rPr>
          <w:noProof/>
        </w:rPr>
        <w:drawing>
          <wp:inline distT="0" distB="0" distL="0" distR="0" wp14:anchorId="3583493B" wp14:editId="089D3501">
            <wp:extent cx="3585845" cy="1110343"/>
            <wp:effectExtent l="0" t="0" r="0" b="0"/>
            <wp:docPr id="23" name="Picture" descr="Mechanical Systems"/>
            <wp:cNvGraphicFramePr/>
            <a:graphic xmlns:a="http://schemas.openxmlformats.org/drawingml/2006/main">
              <a:graphicData uri="http://schemas.openxmlformats.org/drawingml/2006/picture">
                <pic:pic xmlns:pic="http://schemas.openxmlformats.org/drawingml/2006/picture">
                  <pic:nvPicPr>
                    <pic:cNvPr id="24" name="Picture" descr="./figures/MechanicalSystems.png"/>
                    <pic:cNvPicPr>
                      <a:picLocks noChangeAspect="1" noChangeArrowheads="1"/>
                    </pic:cNvPicPr>
                  </pic:nvPicPr>
                  <pic:blipFill>
                    <a:blip r:embed="rId8"/>
                    <a:stretch>
                      <a:fillRect/>
                    </a:stretch>
                  </pic:blipFill>
                  <pic:spPr bwMode="auto">
                    <a:xfrm>
                      <a:off x="0" y="0"/>
                      <a:ext cx="3627002" cy="1123087"/>
                    </a:xfrm>
                    <a:prstGeom prst="rect">
                      <a:avLst/>
                    </a:prstGeom>
                    <a:noFill/>
                    <a:ln w="9525">
                      <a:noFill/>
                      <a:headEnd/>
                      <a:tailEnd/>
                    </a:ln>
                  </pic:spPr>
                </pic:pic>
              </a:graphicData>
            </a:graphic>
          </wp:inline>
        </w:drawing>
      </w:r>
    </w:p>
    <w:p w:rsidR="00F65316" w:rsidRDefault="00F65316" w:rsidP="00010C97">
      <w:pPr>
        <w:pStyle w:val="Corpsdetexte"/>
        <w:jc w:val="center"/>
      </w:pPr>
      <w:r>
        <w:rPr>
          <w:noProof/>
        </w:rPr>
        <w:drawing>
          <wp:inline distT="0" distB="0" distL="0" distR="0" wp14:anchorId="12070F4E" wp14:editId="33E2CFB2">
            <wp:extent cx="3586348" cy="908462"/>
            <wp:effectExtent l="0" t="0" r="0" b="6350"/>
            <wp:docPr id="26" name="Picture" descr="Complex Systems"/>
            <wp:cNvGraphicFramePr/>
            <a:graphic xmlns:a="http://schemas.openxmlformats.org/drawingml/2006/main">
              <a:graphicData uri="http://schemas.openxmlformats.org/drawingml/2006/picture">
                <pic:pic xmlns:pic="http://schemas.openxmlformats.org/drawingml/2006/picture">
                  <pic:nvPicPr>
                    <pic:cNvPr id="27" name="Picture" descr="./figures/ComplexSystems.png"/>
                    <pic:cNvPicPr>
                      <a:picLocks noChangeAspect="1" noChangeArrowheads="1"/>
                    </pic:cNvPicPr>
                  </pic:nvPicPr>
                  <pic:blipFill>
                    <a:blip r:embed="rId9"/>
                    <a:stretch>
                      <a:fillRect/>
                    </a:stretch>
                  </pic:blipFill>
                  <pic:spPr bwMode="auto">
                    <a:xfrm>
                      <a:off x="0" y="0"/>
                      <a:ext cx="3625255" cy="918317"/>
                    </a:xfrm>
                    <a:prstGeom prst="rect">
                      <a:avLst/>
                    </a:prstGeom>
                    <a:noFill/>
                    <a:ln w="9525">
                      <a:noFill/>
                      <a:headEnd/>
                      <a:tailEnd/>
                    </a:ln>
                  </pic:spPr>
                </pic:pic>
              </a:graphicData>
            </a:graphic>
          </wp:inline>
        </w:drawing>
      </w:r>
    </w:p>
    <w:p w:rsidR="00F65316" w:rsidRDefault="00F65316" w:rsidP="00F65316">
      <w:pPr>
        <w:pStyle w:val="Corpsdetexte"/>
      </w:pPr>
      <w:bookmarkStart w:id="11" w:name="X5b1e5fb8fe7e611c8504c20fa117edba26453bf"/>
      <w:bookmarkEnd w:id="9"/>
      <w:bookmarkEnd w:id="10"/>
      <w:r>
        <w:t>The car is typical of this evolution in technological systems.</w:t>
      </w:r>
    </w:p>
    <w:p w:rsidR="00F65316" w:rsidRDefault="00F65316" w:rsidP="00010C97">
      <w:pPr>
        <w:pStyle w:val="Corpsdetexte"/>
        <w:jc w:val="center"/>
      </w:pPr>
      <w:r>
        <w:rPr>
          <w:noProof/>
        </w:rPr>
        <w:drawing>
          <wp:inline distT="0" distB="0" distL="0" distR="0" wp14:anchorId="1F46A786" wp14:editId="74957A92">
            <wp:extent cx="3585845" cy="938151"/>
            <wp:effectExtent l="0" t="0" r="0" b="0"/>
            <wp:docPr id="31" name="Picture" descr="Complex Systems"/>
            <wp:cNvGraphicFramePr/>
            <a:graphic xmlns:a="http://schemas.openxmlformats.org/drawingml/2006/main">
              <a:graphicData uri="http://schemas.openxmlformats.org/drawingml/2006/picture">
                <pic:pic xmlns:pic="http://schemas.openxmlformats.org/drawingml/2006/picture">
                  <pic:nvPicPr>
                    <pic:cNvPr id="32" name="Picture" descr="./figures/ElectricAutomotive.png"/>
                    <pic:cNvPicPr>
                      <a:picLocks noChangeAspect="1" noChangeArrowheads="1"/>
                    </pic:cNvPicPr>
                  </pic:nvPicPr>
                  <pic:blipFill>
                    <a:blip r:embed="rId10"/>
                    <a:stretch>
                      <a:fillRect/>
                    </a:stretch>
                  </pic:blipFill>
                  <pic:spPr bwMode="auto">
                    <a:xfrm>
                      <a:off x="0" y="0"/>
                      <a:ext cx="3635043" cy="951023"/>
                    </a:xfrm>
                    <a:prstGeom prst="rect">
                      <a:avLst/>
                    </a:prstGeom>
                    <a:noFill/>
                    <a:ln w="9525">
                      <a:noFill/>
                      <a:headEnd/>
                      <a:tailEnd/>
                    </a:ln>
                  </pic:spPr>
                </pic:pic>
              </a:graphicData>
            </a:graphic>
          </wp:inline>
        </w:drawing>
      </w:r>
    </w:p>
    <w:p w:rsidR="00F65316" w:rsidRDefault="00F65316" w:rsidP="00F65316">
      <w:pPr>
        <w:pStyle w:val="Corpsdetexte"/>
      </w:pPr>
      <w:r>
        <w:rPr>
          <w:b/>
          <w:bCs/>
        </w:rPr>
        <w:t>Electronic and computer technologies</w:t>
      </w:r>
      <w:r>
        <w:t xml:space="preserve"> have been integrated into combustion-powered vehicles:</w:t>
      </w:r>
    </w:p>
    <w:p w:rsidR="00F65316" w:rsidRDefault="00F65316" w:rsidP="00F65316">
      <w:pPr>
        <w:pStyle w:val="FirstParagraph"/>
      </w:pPr>
      <w:r>
        <w:rPr>
          <w:b/>
          <w:bCs/>
        </w:rPr>
        <w:t>New architectures</w:t>
      </w:r>
      <w:r>
        <w:t xml:space="preserve"> are seeing a multiplication of functions: GPS, Mobile, Multimedia, Active safety (ABS, ESP, lane tracking, ADAS)</w:t>
      </w:r>
    </w:p>
    <w:p w:rsidR="00F65316" w:rsidRDefault="00F65316" w:rsidP="00F65316">
      <w:pPr>
        <w:pStyle w:val="FirstParagraph"/>
      </w:pPr>
      <w:r>
        <w:rPr>
          <w:b/>
          <w:bCs/>
        </w:rPr>
        <w:t>Power electronics, electric motors and electrochemical technologies</w:t>
      </w:r>
      <w:r>
        <w:t xml:space="preserve"> are playing an increasingly important role </w:t>
      </w:r>
    </w:p>
    <w:p w:rsidR="00F65316" w:rsidRDefault="00F65316">
      <w:pPr>
        <w:rPr>
          <w:rFonts w:asciiTheme="majorHAnsi" w:eastAsiaTheme="majorEastAsia" w:hAnsiTheme="majorHAnsi" w:cstheme="majorBidi"/>
          <w:b/>
          <w:bCs/>
          <w:color w:val="4F81BD" w:themeColor="accent1"/>
          <w:sz w:val="28"/>
          <w:szCs w:val="28"/>
        </w:rPr>
      </w:pPr>
      <w:bookmarkStart w:id="12" w:name="system-definition"/>
      <w:bookmarkStart w:id="13" w:name="faacbec7"/>
      <w:bookmarkEnd w:id="11"/>
      <w:r>
        <w:br w:type="page"/>
      </w:r>
    </w:p>
    <w:p w:rsidR="00F65316" w:rsidRDefault="00F65316" w:rsidP="00F65316">
      <w:pPr>
        <w:pStyle w:val="Titre2"/>
      </w:pPr>
      <w:r>
        <w:lastRenderedPageBreak/>
        <w:t>System definition</w:t>
      </w:r>
    </w:p>
    <w:p w:rsidR="00F65316" w:rsidRDefault="00F65316" w:rsidP="00F65316">
      <w:pPr>
        <w:pStyle w:val="FirstParagraph"/>
      </w:pPr>
      <w:r>
        <w:t>The System Engineering Handbook of NASA define a system [</w:t>
      </w:r>
      <w:hyperlink w:anchor="References">
        <w:r>
          <w:rPr>
            <w:rStyle w:val="Lienhypertexte"/>
          </w:rPr>
          <w:t>Nasa, 2017</w:t>
        </w:r>
      </w:hyperlink>
      <w:r>
        <w:t>] as:</w:t>
      </w:r>
    </w:p>
    <w:p w:rsidR="00F65316" w:rsidRDefault="00F65316" w:rsidP="00F65316">
      <w:pPr>
        <w:pStyle w:val="Normalcentr"/>
      </w:pPr>
      <w:r>
        <w:t xml:space="preserve">A </w:t>
      </w:r>
      <w:r>
        <w:rPr>
          <w:b/>
          <w:bCs/>
        </w:rPr>
        <w:t>“system”</w:t>
      </w:r>
      <w:r>
        <w:t xml:space="preserve"> is the </w:t>
      </w:r>
      <w:r>
        <w:rPr>
          <w:i/>
          <w:iCs/>
        </w:rPr>
        <w:t>combination of elements</w:t>
      </w:r>
      <w:r>
        <w:t xml:space="preserve"> that function together to produce the capability required to </w:t>
      </w:r>
      <w:r>
        <w:rPr>
          <w:i/>
          <w:iCs/>
        </w:rPr>
        <w:t>meet a need</w:t>
      </w:r>
      <w:r>
        <w:t xml:space="preserve">. The elements include all </w:t>
      </w:r>
      <w:r>
        <w:rPr>
          <w:i/>
          <w:iCs/>
        </w:rPr>
        <w:t>hardware, software</w:t>
      </w:r>
      <w:r>
        <w:t xml:space="preserve">, equipment, facilities, personnel, processes, and procedures needed for this purpose; that is, all things required to produce system-level results. [...] The value added by the system as a whole, beyond that contributed independently by the parts, is primarily created by the </w:t>
      </w:r>
      <w:r>
        <w:rPr>
          <w:i/>
          <w:iCs/>
        </w:rPr>
        <w:t>relationship among the parts</w:t>
      </w:r>
      <w:r>
        <w:t xml:space="preserve">; that is, </w:t>
      </w:r>
      <w:r>
        <w:rPr>
          <w:i/>
          <w:iCs/>
        </w:rPr>
        <w:t>how they are interconnected</w:t>
      </w:r>
      <w:r>
        <w:t>.</w:t>
      </w:r>
    </w:p>
    <w:p w:rsidR="00F65316" w:rsidRDefault="00F65316" w:rsidP="00F65316">
      <w:pPr>
        <w:pStyle w:val="FirstParagraph"/>
      </w:pPr>
      <w:r>
        <w:t>The aim of this teaching module is to introduce you to the approaches needed to design a system, particularly with regard to the following aspects:</w:t>
      </w:r>
      <w:r>
        <w:br/>
        <w:t>-</w:t>
      </w:r>
      <w:r>
        <w:rPr>
          <w:i/>
          <w:iCs/>
        </w:rPr>
        <w:t>meet a need</w:t>
      </w:r>
      <w:r>
        <w:t>: functional analysis, preliminary design</w:t>
      </w:r>
      <w:r>
        <w:br/>
        <w:t>-</w:t>
      </w:r>
      <w:r>
        <w:rPr>
          <w:i/>
          <w:iCs/>
        </w:rPr>
        <w:t>hardware, software</w:t>
      </w:r>
      <w:r>
        <w:t>: mechatronic and electronic technology, programming</w:t>
      </w:r>
      <w:r>
        <w:br/>
        <w:t>-</w:t>
      </w:r>
      <w:r>
        <w:rPr>
          <w:i/>
          <w:iCs/>
        </w:rPr>
        <w:t>how they are interconnected</w:t>
      </w:r>
      <w:r>
        <w:t>: architecture, system simulation</w:t>
      </w:r>
      <w:r>
        <w:br/>
        <w:t xml:space="preserve">through a </w:t>
      </w:r>
      <w:r>
        <w:rPr>
          <w:b/>
          <w:bCs/>
        </w:rPr>
        <w:t>space subsystem</w:t>
      </w:r>
      <w:r>
        <w:t>.</w:t>
      </w:r>
    </w:p>
    <w:p w:rsidR="00F65316" w:rsidRDefault="00F65316" w:rsidP="00F65316">
      <w:pPr>
        <w:pStyle w:val="Titre2"/>
      </w:pPr>
      <w:bookmarkStart w:id="14" w:name="space-systems-in-new-space"/>
      <w:bookmarkStart w:id="15" w:name="X4b0cbe4a78d0a443a10a037030d1b2ccb6c6ebb"/>
      <w:bookmarkEnd w:id="12"/>
      <w:bookmarkEnd w:id="13"/>
      <w:r>
        <w:t>Space systems in New Space</w:t>
      </w:r>
    </w:p>
    <w:p w:rsidR="00F65316" w:rsidRDefault="00F65316" w:rsidP="00F65316">
      <w:pPr>
        <w:pStyle w:val="FirstParagraph"/>
      </w:pPr>
      <w:proofErr w:type="spellStart"/>
      <w:r>
        <w:t>NewSpace</w:t>
      </w:r>
      <w:proofErr w:type="spellEnd"/>
      <w:r>
        <w:t xml:space="preserve"> refers to the emergence of a private-initiative space industry at the beginning of the 21st century, stimulated by certain governments to strengthen international competitiveness while guaranteeing strategic independence in key sectors.</w:t>
      </w:r>
    </w:p>
    <w:p w:rsidR="00F65316" w:rsidRDefault="00F65316" w:rsidP="00F65316">
      <w:pPr>
        <w:pStyle w:val="Corpsdetexte"/>
      </w:pPr>
      <w:proofErr w:type="spellStart"/>
      <w:r>
        <w:t>NewSpace</w:t>
      </w:r>
      <w:proofErr w:type="spellEnd"/>
      <w:r>
        <w:t xml:space="preserve"> concern in particular a group of relatively new aerospace companies working to develop low-cost, public access to space exploration and space applications:</w:t>
      </w:r>
    </w:p>
    <w:p w:rsidR="00F65316" w:rsidRDefault="00F65316" w:rsidP="00F65316">
      <w:pPr>
        <w:pStyle w:val="Compact"/>
        <w:numPr>
          <w:ilvl w:val="0"/>
          <w:numId w:val="2"/>
        </w:numPr>
      </w:pPr>
      <w:r>
        <w:rPr>
          <w:b/>
          <w:bCs/>
        </w:rPr>
        <w:t>New Launchers:</w:t>
      </w:r>
      <w:r>
        <w:t xml:space="preserve"> </w:t>
      </w:r>
      <w:hyperlink r:id="rId11">
        <w:r>
          <w:rPr>
            <w:rStyle w:val="Lienhypertexte"/>
          </w:rPr>
          <w:t>Latitude</w:t>
        </w:r>
      </w:hyperlink>
      <w:r>
        <w:t xml:space="preserve"> (formerly Venture Orbital Systems) is a French start-up based in Reims. It produces the Zephyr micro-launcher and its </w:t>
      </w:r>
      <w:proofErr w:type="spellStart"/>
      <w:r>
        <w:t>Navier</w:t>
      </w:r>
      <w:proofErr w:type="spellEnd"/>
      <w:r>
        <w:t xml:space="preserve"> 3D-printed engine to provide orbital launch services tailored to </w:t>
      </w:r>
      <w:proofErr w:type="spellStart"/>
      <w:r>
        <w:t>nano</w:t>
      </w:r>
      <w:proofErr w:type="spellEnd"/>
      <w:r>
        <w:t>-satellites.</w:t>
      </w:r>
    </w:p>
    <w:p w:rsidR="00F65316" w:rsidRDefault="00F65316" w:rsidP="00F65316">
      <w:pPr>
        <w:pStyle w:val="Compact"/>
        <w:numPr>
          <w:ilvl w:val="0"/>
          <w:numId w:val="2"/>
        </w:numPr>
      </w:pPr>
      <w:r>
        <w:rPr>
          <w:b/>
          <w:bCs/>
        </w:rPr>
        <w:t>Nanosatellites constellations:</w:t>
      </w:r>
      <w:r>
        <w:t xml:space="preserve"> </w:t>
      </w:r>
      <w:hyperlink r:id="rId12">
        <w:proofErr w:type="spellStart"/>
        <w:r>
          <w:rPr>
            <w:rStyle w:val="Lienhypertexte"/>
          </w:rPr>
          <w:t>Kineis</w:t>
        </w:r>
        <w:proofErr w:type="spellEnd"/>
      </w:hyperlink>
      <w:r>
        <w:t xml:space="preserve"> is a French project for a constellation of </w:t>
      </w:r>
      <w:proofErr w:type="spellStart"/>
      <w:r>
        <w:t>nano</w:t>
      </w:r>
      <w:proofErr w:type="spellEnd"/>
      <w:r>
        <w:t xml:space="preserve">-satellites designed to provide Internet of Things (IoT) services via satellite. The </w:t>
      </w:r>
      <w:proofErr w:type="spellStart"/>
      <w:r>
        <w:t>Kineis</w:t>
      </w:r>
      <w:proofErr w:type="spellEnd"/>
      <w:r>
        <w:t xml:space="preserve"> project is a continuation of the Argos system, which has been in existence since the 1980s. </w:t>
      </w:r>
      <w:hyperlink r:id="rId13">
        <w:proofErr w:type="spellStart"/>
        <w:r>
          <w:rPr>
            <w:rStyle w:val="Lienhypertexte"/>
          </w:rPr>
          <w:t>Hemeria</w:t>
        </w:r>
        <w:proofErr w:type="spellEnd"/>
      </w:hyperlink>
      <w:r>
        <w:t xml:space="preserve"> supplies </w:t>
      </w:r>
      <w:proofErr w:type="spellStart"/>
      <w:r>
        <w:t>Kineis</w:t>
      </w:r>
      <w:proofErr w:type="spellEnd"/>
      <w:r>
        <w:t xml:space="preserve"> with the 25 nanosatellites of this 1st European nanosatellite constellation dedicated to the Internet of Things.</w:t>
      </w:r>
    </w:p>
    <w:p w:rsidR="00F65316" w:rsidRDefault="00F65316" w:rsidP="00F65316">
      <w:pPr>
        <w:pStyle w:val="Compact"/>
        <w:numPr>
          <w:ilvl w:val="0"/>
          <w:numId w:val="2"/>
        </w:numPr>
      </w:pPr>
      <w:r>
        <w:rPr>
          <w:b/>
          <w:bCs/>
        </w:rPr>
        <w:t>Ground applications</w:t>
      </w:r>
      <w:r>
        <w:t xml:space="preserve">: </w:t>
      </w:r>
      <w:hyperlink r:id="rId14">
        <w:proofErr w:type="spellStart"/>
        <w:r>
          <w:rPr>
            <w:rStyle w:val="Lienhypertexte"/>
          </w:rPr>
          <w:t>Naïo</w:t>
        </w:r>
        <w:proofErr w:type="spellEnd"/>
        <w:r>
          <w:rPr>
            <w:rStyle w:val="Lienhypertexte"/>
          </w:rPr>
          <w:t xml:space="preserve"> Technologies</w:t>
        </w:r>
      </w:hyperlink>
      <w:r>
        <w:t xml:space="preserve"> is a Toulouse-based start-up </w:t>
      </w:r>
      <w:proofErr w:type="spellStart"/>
      <w:r>
        <w:t>specialising</w:t>
      </w:r>
      <w:proofErr w:type="spellEnd"/>
      <w:r>
        <w:t xml:space="preserve"> in agricultural robotics. The company develops and markets robots for farmers designed to reduce drudgery at work. </w:t>
      </w:r>
      <w:proofErr w:type="spellStart"/>
      <w:r>
        <w:t>Robtos</w:t>
      </w:r>
      <w:proofErr w:type="spellEnd"/>
      <w:r>
        <w:t xml:space="preserve"> are autonomous thanks to RTK GNSS </w:t>
      </w:r>
      <w:proofErr w:type="spellStart"/>
      <w:r>
        <w:t>positionning</w:t>
      </w:r>
      <w:proofErr w:type="spellEnd"/>
      <w:r>
        <w:t xml:space="preserve"> (Real-time kinematic </w:t>
      </w:r>
      <w:proofErr w:type="spellStart"/>
      <w:r>
        <w:t>satelite</w:t>
      </w:r>
      <w:proofErr w:type="spellEnd"/>
      <w:r>
        <w:t xml:space="preserve"> positioning providing up to </w:t>
      </w:r>
      <w:proofErr w:type="spellStart"/>
      <w:r>
        <w:t>centimetre</w:t>
      </w:r>
      <w:proofErr w:type="spellEnd"/>
      <w:r>
        <w:t>-level accuracy).</w:t>
      </w:r>
    </w:p>
    <w:p w:rsidR="00F65316" w:rsidRDefault="00F65316" w:rsidP="00F65316">
      <w:pPr>
        <w:pStyle w:val="Titre2"/>
      </w:pPr>
      <w:bookmarkStart w:id="16" w:name="cubesat-platform"/>
      <w:bookmarkStart w:id="17" w:name="X40bc8355e8068882a21dfdb2b0401f93a5e7612"/>
      <w:bookmarkEnd w:id="14"/>
      <w:bookmarkEnd w:id="15"/>
      <w:proofErr w:type="spellStart"/>
      <w:r>
        <w:t>Cubesat</w:t>
      </w:r>
      <w:proofErr w:type="spellEnd"/>
      <w:r>
        <w:t xml:space="preserve"> platform</w:t>
      </w:r>
    </w:p>
    <w:p w:rsidR="00F65316" w:rsidRDefault="00F65316" w:rsidP="00F65316">
      <w:pPr>
        <w:pStyle w:val="FirstParagraph"/>
      </w:pPr>
      <w:hyperlink r:id="rId15">
        <w:proofErr w:type="spellStart"/>
        <w:r>
          <w:rPr>
            <w:rStyle w:val="Lienhypertexte"/>
          </w:rPr>
          <w:t>Cubesats</w:t>
        </w:r>
        <w:proofErr w:type="spellEnd"/>
      </w:hyperlink>
      <w:r>
        <w:t xml:space="preserve"> are nanosatellites using </w:t>
      </w:r>
      <w:proofErr w:type="spellStart"/>
      <w:r>
        <w:t>standardised</w:t>
      </w:r>
      <w:proofErr w:type="spellEnd"/>
      <w:r>
        <w:t xml:space="preserve"> formats (1 unit or 1U = 10 cm x 10 cm x 10 cm) and reusable technical subsystem </w:t>
      </w:r>
      <w:hyperlink r:id="rId16">
        <w:r>
          <w:rPr>
            <w:rStyle w:val="Lienhypertexte"/>
          </w:rPr>
          <w:t>kits</w:t>
        </w:r>
      </w:hyperlink>
      <w:r>
        <w:t xml:space="preserve"> supplied by an ecosystem of companies and start-ups.</w:t>
      </w:r>
    </w:p>
    <w:p w:rsidR="00F65316" w:rsidRDefault="00F65316" w:rsidP="00F65316">
      <w:pPr>
        <w:pStyle w:val="Corpsdetexte"/>
      </w:pPr>
      <w:r>
        <w:lastRenderedPageBreak/>
        <w:t xml:space="preserve">The graphic below, called Work Breakdown Structure (WBS), shows how a </w:t>
      </w:r>
      <w:proofErr w:type="spellStart"/>
      <w:r>
        <w:t>cubesat</w:t>
      </w:r>
      <w:proofErr w:type="spellEnd"/>
      <w:r>
        <w:t xml:space="preserve"> satellite </w:t>
      </w:r>
      <w:proofErr w:type="spellStart"/>
      <w:r>
        <w:t>programme</w:t>
      </w:r>
      <w:proofErr w:type="spellEnd"/>
      <w:r>
        <w:t xml:space="preserve"> can be broken down into products of different sizes or levels of complexity </w:t>
      </w:r>
      <w:hyperlink w:anchor="References">
        <w:r>
          <w:rPr>
            <w:rStyle w:val="Lienhypertexte"/>
          </w:rPr>
          <w:t>Beale, 2006</w:t>
        </w:r>
      </w:hyperlink>
      <w:r>
        <w:t>: systems, sub-systems, components, parts.</w:t>
      </w:r>
    </w:p>
    <w:p w:rsidR="00F65316" w:rsidRDefault="00F65316" w:rsidP="00F65316">
      <w:pPr>
        <w:pStyle w:val="Corpsdetexte"/>
      </w:pPr>
      <w:r>
        <w:rPr>
          <w:noProof/>
        </w:rPr>
        <w:drawing>
          <wp:inline distT="0" distB="0" distL="0" distR="0" wp14:anchorId="6F8D9F53" wp14:editId="27261DC7">
            <wp:extent cx="5334000" cy="3795346"/>
            <wp:effectExtent l="0" t="0" r="0" b="0"/>
            <wp:docPr id="49" name="Picture" descr="Cubesat WBS"/>
            <wp:cNvGraphicFramePr/>
            <a:graphic xmlns:a="http://schemas.openxmlformats.org/drawingml/2006/main">
              <a:graphicData uri="http://schemas.openxmlformats.org/drawingml/2006/picture">
                <pic:pic xmlns:pic="http://schemas.openxmlformats.org/drawingml/2006/picture">
                  <pic:nvPicPr>
                    <pic:cNvPr id="50" name="Picture" descr="./figures/CubeSatWBS.svg"/>
                    <pic:cNvPicPr>
                      <a:picLocks noChangeAspect="1" noChangeArrowheads="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5334000" cy="3795346"/>
                    </a:xfrm>
                    <a:prstGeom prst="rect">
                      <a:avLst/>
                    </a:prstGeom>
                    <a:noFill/>
                    <a:ln w="9525">
                      <a:noFill/>
                      <a:headEnd/>
                      <a:tailEnd/>
                    </a:ln>
                  </pic:spPr>
                </pic:pic>
              </a:graphicData>
            </a:graphic>
          </wp:inline>
        </w:drawing>
      </w:r>
    </w:p>
    <w:p w:rsidR="00F65316" w:rsidRDefault="00F65316" w:rsidP="00F65316">
      <w:pPr>
        <w:pStyle w:val="Corpsdetexte"/>
      </w:pPr>
      <w:r>
        <w:t>The Product Breakdown Structure (PBS) decomposes the studied system into products and the Work Breakdown Structure (WBS) complete this structure with the tasks [</w:t>
      </w:r>
      <w:hyperlink w:anchor="References">
        <w:r>
          <w:rPr>
            <w:rStyle w:val="Lienhypertexte"/>
          </w:rPr>
          <w:t>Faure, 2020</w:t>
        </w:r>
      </w:hyperlink>
      <w:r>
        <w:t>]:</w:t>
      </w:r>
    </w:p>
    <w:p w:rsidR="00F65316" w:rsidRDefault="00F65316" w:rsidP="00F65316">
      <w:pPr>
        <w:pStyle w:val="Compact"/>
        <w:numPr>
          <w:ilvl w:val="0"/>
          <w:numId w:val="2"/>
        </w:numPr>
      </w:pPr>
      <w:r>
        <w:t>Products – Anything that can be built (e.g., structure), created (e.g., software), or bought (e.g., solar cells)</w:t>
      </w:r>
    </w:p>
    <w:p w:rsidR="00F65316" w:rsidRDefault="00F65316" w:rsidP="00F65316">
      <w:pPr>
        <w:pStyle w:val="Compact"/>
        <w:numPr>
          <w:ilvl w:val="0"/>
          <w:numId w:val="2"/>
        </w:numPr>
      </w:pPr>
      <w:r>
        <w:t xml:space="preserve">Tasks – The work (and the </w:t>
      </w:r>
      <w:proofErr w:type="spellStart"/>
      <w:r>
        <w:t>workpackages</w:t>
      </w:r>
      <w:proofErr w:type="spellEnd"/>
      <w:r>
        <w:t>) that need to be executed throughout the project (e.g., manage requirements; perform vibration test; carry out the integration of the payload with the satellite bus)</w:t>
      </w:r>
    </w:p>
    <w:p w:rsidR="00F65316" w:rsidRDefault="00F65316" w:rsidP="00F65316">
      <w:pPr>
        <w:pStyle w:val="Titre2"/>
      </w:pPr>
      <w:bookmarkStart w:id="18" w:name="case-study"/>
      <w:bookmarkStart w:id="19" w:name="c96a6623"/>
      <w:bookmarkEnd w:id="16"/>
      <w:bookmarkEnd w:id="17"/>
      <w:r>
        <w:t>Case study</w:t>
      </w:r>
    </w:p>
    <w:p w:rsidR="00F65316" w:rsidRDefault="00F65316" w:rsidP="00F65316">
      <w:pPr>
        <w:pStyle w:val="FirstParagraph"/>
      </w:pPr>
      <w:r>
        <w:t>During this teaching module, you will have to put yourself in the role of a start-up wanting to offer kits enabling:</w:t>
      </w:r>
    </w:p>
    <w:p w:rsidR="00F65316" w:rsidRDefault="00F65316" w:rsidP="00066131">
      <w:pPr>
        <w:pStyle w:val="Compact"/>
        <w:numPr>
          <w:ilvl w:val="0"/>
          <w:numId w:val="2"/>
        </w:numPr>
        <w:jc w:val="both"/>
      </w:pPr>
      <w:r>
        <w:t xml:space="preserve">the </w:t>
      </w:r>
      <w:r>
        <w:rPr>
          <w:b/>
          <w:bCs/>
        </w:rPr>
        <w:t>thermal control</w:t>
      </w:r>
      <w:r>
        <w:t xml:space="preserve"> of </w:t>
      </w:r>
      <w:proofErr w:type="spellStart"/>
      <w:r>
        <w:t>cubesats</w:t>
      </w:r>
      <w:proofErr w:type="spellEnd"/>
      <w:r>
        <w:t>. Your first products will be for applications requiring heating, such as batteries, liquid propellant tanks, scientific experiments, etc. This type of product contains both hardware (temperature control components) and software (temperature control algorithms).</w:t>
      </w:r>
    </w:p>
    <w:p w:rsidR="00F65316" w:rsidRDefault="00F65316" w:rsidP="00F65316">
      <w:pPr>
        <w:pStyle w:val="FirstParagraph"/>
      </w:pPr>
      <w:hyperlink r:id="rId19">
        <w:r>
          <w:rPr>
            <w:rStyle w:val="Lienhypertexte"/>
            <w:i/>
            <w:iCs/>
          </w:rPr>
          <w:t xml:space="preserve">Battery pack of a </w:t>
        </w:r>
        <w:proofErr w:type="spellStart"/>
        <w:r>
          <w:rPr>
            <w:rStyle w:val="Lienhypertexte"/>
            <w:i/>
            <w:iCs/>
          </w:rPr>
          <w:t>cubesat</w:t>
        </w:r>
        <w:proofErr w:type="spellEnd"/>
      </w:hyperlink>
      <w:r>
        <w:t xml:space="preserve"> </w:t>
      </w:r>
      <w:r>
        <w:rPr>
          <w:noProof/>
        </w:rPr>
        <w:drawing>
          <wp:inline distT="0" distB="0" distL="0" distR="0" wp14:anchorId="7C51210C" wp14:editId="4F6DCDAF">
            <wp:extent cx="2487245" cy="1514104"/>
            <wp:effectExtent l="0" t="0" r="0" b="0"/>
            <wp:docPr id="55" name="Picture" descr="Battery pack"/>
            <wp:cNvGraphicFramePr/>
            <a:graphic xmlns:a="http://schemas.openxmlformats.org/drawingml/2006/main">
              <a:graphicData uri="http://schemas.openxmlformats.org/drawingml/2006/picture">
                <pic:pic xmlns:pic="http://schemas.openxmlformats.org/drawingml/2006/picture">
                  <pic:nvPicPr>
                    <pic:cNvPr id="56" name="Picture" descr="./figures/BatteryPackGOMspace.png"/>
                    <pic:cNvPicPr>
                      <a:picLocks noChangeAspect="1" noChangeArrowheads="1"/>
                    </pic:cNvPicPr>
                  </pic:nvPicPr>
                  <pic:blipFill rotWithShape="1">
                    <a:blip r:embed="rId20"/>
                    <a:srcRect t="20553" b="21213"/>
                    <a:stretch/>
                  </pic:blipFill>
                  <pic:spPr bwMode="auto">
                    <a:xfrm>
                      <a:off x="0" y="0"/>
                      <a:ext cx="2502117" cy="1523157"/>
                    </a:xfrm>
                    <a:prstGeom prst="rect">
                      <a:avLst/>
                    </a:prstGeom>
                    <a:noFill/>
                    <a:ln>
                      <a:noFill/>
                    </a:ln>
                    <a:extLst>
                      <a:ext uri="{53640926-AAD7-44D8-BBD7-CCE9431645EC}">
                        <a14:shadowObscured xmlns:a14="http://schemas.microsoft.com/office/drawing/2010/main"/>
                      </a:ext>
                    </a:extLst>
                  </pic:spPr>
                </pic:pic>
              </a:graphicData>
            </a:graphic>
          </wp:inline>
        </w:drawing>
      </w:r>
    </w:p>
    <w:p w:rsidR="00F65316" w:rsidRDefault="00F65316" w:rsidP="00066131">
      <w:pPr>
        <w:pStyle w:val="Compact"/>
        <w:numPr>
          <w:ilvl w:val="0"/>
          <w:numId w:val="2"/>
        </w:numPr>
        <w:jc w:val="both"/>
      </w:pPr>
      <w:r>
        <w:t xml:space="preserve">the </w:t>
      </w:r>
      <w:r>
        <w:rPr>
          <w:b/>
          <w:bCs/>
        </w:rPr>
        <w:t>attitude control</w:t>
      </w:r>
      <w:r>
        <w:t xml:space="preserve"> of </w:t>
      </w:r>
      <w:proofErr w:type="spellStart"/>
      <w:r>
        <w:t>cubesats</w:t>
      </w:r>
      <w:proofErr w:type="spellEnd"/>
      <w:r>
        <w:t>. Your first products will be a reaction wheel a basic technological building block for controlling the satellite's attitude, which includes both hardware (inertia wheel, brushless motor, power electronics, magnetic sensors) and software (attitude control algorithms).</w:t>
      </w:r>
    </w:p>
    <w:p w:rsidR="00F65316" w:rsidRDefault="00F65316" w:rsidP="00F65316">
      <w:pPr>
        <w:pStyle w:val="FirstParagraph"/>
      </w:pPr>
      <w:r>
        <w:rPr>
          <w:i/>
          <w:iCs/>
        </w:rPr>
        <w:t xml:space="preserve">Reaction wheels of </w:t>
      </w:r>
      <w:hyperlink r:id="rId21">
        <w:r>
          <w:rPr>
            <w:rStyle w:val="Lienhypertexte"/>
            <w:i/>
            <w:iCs/>
          </w:rPr>
          <w:t>Comat</w:t>
        </w:r>
      </w:hyperlink>
      <w:r>
        <w:t xml:space="preserve"> </w:t>
      </w:r>
      <w:r>
        <w:rPr>
          <w:noProof/>
        </w:rPr>
        <w:drawing>
          <wp:inline distT="0" distB="0" distL="0" distR="0" wp14:anchorId="42788405" wp14:editId="246D9EAB">
            <wp:extent cx="3336966" cy="2173184"/>
            <wp:effectExtent l="0" t="0" r="0" b="0"/>
            <wp:docPr id="59" name="Picture" descr="Reaction wheel"/>
            <wp:cNvGraphicFramePr/>
            <a:graphic xmlns:a="http://schemas.openxmlformats.org/drawingml/2006/main">
              <a:graphicData uri="http://schemas.openxmlformats.org/drawingml/2006/picture">
                <pic:pic xmlns:pic="http://schemas.openxmlformats.org/drawingml/2006/picture">
                  <pic:nvPicPr>
                    <pic:cNvPr id="60" name="Picture" descr="./figures/RW40-1.png"/>
                    <pic:cNvPicPr>
                      <a:picLocks noChangeAspect="1" noChangeArrowheads="1"/>
                    </pic:cNvPicPr>
                  </pic:nvPicPr>
                  <pic:blipFill>
                    <a:blip r:embed="rId22"/>
                    <a:stretch>
                      <a:fillRect/>
                    </a:stretch>
                  </pic:blipFill>
                  <pic:spPr bwMode="auto">
                    <a:xfrm>
                      <a:off x="0" y="0"/>
                      <a:ext cx="3349328" cy="2181235"/>
                    </a:xfrm>
                    <a:prstGeom prst="rect">
                      <a:avLst/>
                    </a:prstGeom>
                    <a:noFill/>
                    <a:ln w="9525">
                      <a:noFill/>
                      <a:headEnd/>
                      <a:tailEnd/>
                    </a:ln>
                  </pic:spPr>
                </pic:pic>
              </a:graphicData>
            </a:graphic>
          </wp:inline>
        </w:drawing>
      </w:r>
    </w:p>
    <w:p w:rsidR="00F65316" w:rsidRDefault="00F65316" w:rsidP="00F65316">
      <w:pPr>
        <w:pStyle w:val="Titre2"/>
      </w:pPr>
      <w:bookmarkStart w:id="20" w:name="homework"/>
      <w:bookmarkStart w:id="21" w:name="X4d957e5a8a0e8d9897b2d544f694bdd5c57cd82"/>
      <w:bookmarkEnd w:id="18"/>
      <w:bookmarkEnd w:id="19"/>
      <w:r>
        <w:t>Homework</w:t>
      </w:r>
    </w:p>
    <w:p w:rsidR="00F65316" w:rsidRDefault="00F65316" w:rsidP="00F65316">
      <w:pPr>
        <w:pStyle w:val="Compact"/>
        <w:numPr>
          <w:ilvl w:val="0"/>
          <w:numId w:val="2"/>
        </w:numPr>
      </w:pPr>
      <w:r>
        <w:t xml:space="preserve">Read these documents: </w:t>
      </w:r>
      <w:hyperlink r:id="rId23">
        <w:r>
          <w:rPr>
            <w:rStyle w:val="Lienhypertexte"/>
          </w:rPr>
          <w:t xml:space="preserve">Les CubeSats </w:t>
        </w:r>
        <w:proofErr w:type="spellStart"/>
        <w:r>
          <w:rPr>
            <w:rStyle w:val="Lienhypertexte"/>
          </w:rPr>
          <w:t>en</w:t>
        </w:r>
        <w:proofErr w:type="spellEnd"/>
        <w:r>
          <w:rPr>
            <w:rStyle w:val="Lienhypertexte"/>
          </w:rPr>
          <w:t xml:space="preserve"> </w:t>
        </w:r>
        <w:proofErr w:type="spellStart"/>
        <w:r>
          <w:rPr>
            <w:rStyle w:val="Lienhypertexte"/>
          </w:rPr>
          <w:t>bref</w:t>
        </w:r>
        <w:proofErr w:type="spellEnd"/>
      </w:hyperlink>
      <w:r>
        <w:t xml:space="preserve"> and </w:t>
      </w:r>
      <w:hyperlink r:id="rId24">
        <w:r>
          <w:rPr>
            <w:rStyle w:val="Lienhypertexte"/>
          </w:rPr>
          <w:t>Introduction to CubeSat Technologies</w:t>
        </w:r>
      </w:hyperlink>
    </w:p>
    <w:p w:rsidR="00F65316" w:rsidRDefault="00F65316" w:rsidP="00F65316">
      <w:pPr>
        <w:pStyle w:val="Titre2"/>
      </w:pPr>
      <w:bookmarkStart w:id="22" w:name="references"/>
      <w:bookmarkStart w:id="23" w:name="addeeea3"/>
      <w:bookmarkEnd w:id="20"/>
      <w:bookmarkEnd w:id="21"/>
      <w:r>
        <w:t>References</w:t>
      </w:r>
    </w:p>
    <w:p w:rsidR="00F65316" w:rsidRDefault="00F65316" w:rsidP="00F65316">
      <w:pPr>
        <w:pStyle w:val="FirstParagraph"/>
      </w:pPr>
      <w:r>
        <w:t xml:space="preserve">[Nasa, 2017a] </w:t>
      </w:r>
      <w:proofErr w:type="spellStart"/>
      <w:r>
        <w:t>Hirshorn</w:t>
      </w:r>
      <w:proofErr w:type="spellEnd"/>
      <w:r>
        <w:t xml:space="preserve">, S. R., Voss, L. D., &amp; Bromley, L. K. (2017). Nasa systems engineering handbook (No. HQ-E-DAA-TN38707). </w:t>
      </w:r>
      <w:hyperlink r:id="rId25">
        <w:r>
          <w:rPr>
            <w:rStyle w:val="Lienhypertexte"/>
          </w:rPr>
          <w:t>Link</w:t>
        </w:r>
      </w:hyperlink>
    </w:p>
    <w:p w:rsidR="00F65316" w:rsidRDefault="00F65316" w:rsidP="00F65316">
      <w:pPr>
        <w:pStyle w:val="Corpsdetexte"/>
      </w:pPr>
      <w:r>
        <w:t xml:space="preserve">[Nasa, 2017b] Jamie, C., Roland, C., Justin, F., &amp; Alicia, J. (2017). Basic concepts and processes for first-time CubeSat developers. CubeSat101, </w:t>
      </w:r>
      <w:proofErr w:type="spellStart"/>
      <w:r>
        <w:t>CaliforDesign</w:t>
      </w:r>
      <w:proofErr w:type="spellEnd"/>
      <w:r>
        <w:t xml:space="preserve"> of a CubeSat </w:t>
      </w:r>
      <w:proofErr w:type="spellStart"/>
      <w:r>
        <w:t>Testbednia</w:t>
      </w:r>
      <w:proofErr w:type="spellEnd"/>
      <w:r>
        <w:t xml:space="preserve">. </w:t>
      </w:r>
      <w:hyperlink r:id="rId26">
        <w:r>
          <w:rPr>
            <w:rStyle w:val="Lienhypertexte"/>
          </w:rPr>
          <w:t>Link</w:t>
        </w:r>
      </w:hyperlink>
    </w:p>
    <w:p w:rsidR="00F65316" w:rsidRDefault="00F65316" w:rsidP="00F65316">
      <w:pPr>
        <w:pStyle w:val="Corpsdetexte"/>
      </w:pPr>
      <w:r>
        <w:t xml:space="preserve">[Beale, 2006] Beale, D., &amp; </w:t>
      </w:r>
      <w:proofErr w:type="spellStart"/>
      <w:r>
        <w:t>Bonometti</w:t>
      </w:r>
      <w:proofErr w:type="spellEnd"/>
      <w:r>
        <w:t xml:space="preserve">, J. (2006). Systems engineering (SE)-the systems design process. The Lunar Engineering Handbook, </w:t>
      </w:r>
      <w:proofErr w:type="spellStart"/>
      <w:r>
        <w:t>Auburg</w:t>
      </w:r>
      <w:proofErr w:type="spellEnd"/>
      <w:r>
        <w:t xml:space="preserve"> University, Auburn. </w:t>
      </w:r>
      <w:hyperlink r:id="rId27">
        <w:r>
          <w:rPr>
            <w:rStyle w:val="Lienhypertexte"/>
          </w:rPr>
          <w:t>Link</w:t>
        </w:r>
      </w:hyperlink>
    </w:p>
    <w:p w:rsidR="00F65316" w:rsidRDefault="00F65316" w:rsidP="00F65316">
      <w:pPr>
        <w:pStyle w:val="Corpsdetexte"/>
        <w:rPr>
          <w:rStyle w:val="Lienhypertexte"/>
        </w:rPr>
      </w:pPr>
      <w:r>
        <w:t xml:space="preserve">[Faure, 2020] Faure, P., (2020). </w:t>
      </w:r>
      <w:proofErr w:type="spellStart"/>
      <w:r>
        <w:t>SmallSats</w:t>
      </w:r>
      <w:proofErr w:type="spellEnd"/>
      <w:r>
        <w:t xml:space="preserve"> and Systems Engineering, California Polytechnic State </w:t>
      </w:r>
      <w:proofErr w:type="spellStart"/>
      <w:r>
        <w:t>University.</w:t>
      </w:r>
      <w:hyperlink r:id="rId28">
        <w:r>
          <w:rPr>
            <w:rStyle w:val="Lienhypertexte"/>
          </w:rPr>
          <w:t>Link</w:t>
        </w:r>
        <w:proofErr w:type="spellEnd"/>
      </w:hyperlink>
    </w:p>
    <w:p w:rsidR="00F65316" w:rsidRDefault="00F65316" w:rsidP="00F65316">
      <w:pPr>
        <w:pStyle w:val="Corpsdetexte"/>
        <w:rPr>
          <w:rStyle w:val="Lienhypertexte"/>
        </w:rPr>
      </w:pPr>
      <w:r>
        <w:rPr>
          <w:rStyle w:val="Lienhypertexte"/>
        </w:rPr>
        <w:br w:type="page"/>
      </w:r>
    </w:p>
    <w:p w:rsidR="00066131" w:rsidRPr="00832186" w:rsidRDefault="00066131" w:rsidP="00832186">
      <w:pPr>
        <w:pStyle w:val="Titre1"/>
        <w:jc w:val="center"/>
        <w:rPr>
          <w:sz w:val="36"/>
        </w:rPr>
      </w:pPr>
      <w:bookmarkStart w:id="24" w:name="system-engineering"/>
      <w:r w:rsidRPr="00832186">
        <w:rPr>
          <w:sz w:val="36"/>
        </w:rPr>
        <w:lastRenderedPageBreak/>
        <w:t>System engineering</w:t>
      </w:r>
    </w:p>
    <w:p w:rsidR="00066131" w:rsidRDefault="00066131" w:rsidP="00066131">
      <w:pPr>
        <w:pStyle w:val="Corpsdetexte"/>
        <w:jc w:val="both"/>
      </w:pPr>
      <w:bookmarkStart w:id="25" w:name="c74c0819"/>
      <w:bookmarkEnd w:id="24"/>
      <w:r>
        <w:t xml:space="preserve">Figure below illustrates the complete lifecycle of a complex technological system. </w:t>
      </w:r>
      <w:proofErr w:type="spellStart"/>
      <w:r>
        <w:t>Differents</w:t>
      </w:r>
      <w:proofErr w:type="spellEnd"/>
      <w:r>
        <w:t xml:space="preserve"> standards define the interdisciplinary tasks required to transform needs, requirements and constraints encountered. We will focus in this lecture on the first step: the system definition.</w:t>
      </w:r>
    </w:p>
    <w:p w:rsidR="00066131" w:rsidRDefault="00066131" w:rsidP="00066131">
      <w:pPr>
        <w:pStyle w:val="Corpsdetexte"/>
      </w:pPr>
      <w:r>
        <w:rPr>
          <w:noProof/>
        </w:rPr>
        <w:drawing>
          <wp:inline distT="0" distB="0" distL="0" distR="0" wp14:anchorId="0C89CBFC" wp14:editId="1D632D8F">
            <wp:extent cx="5334000" cy="1450502"/>
            <wp:effectExtent l="0" t="0" r="0" b="0"/>
            <wp:docPr id="1" name="Picture" descr="System lifecycle"/>
            <wp:cNvGraphicFramePr/>
            <a:graphic xmlns:a="http://schemas.openxmlformats.org/drawingml/2006/main">
              <a:graphicData uri="http://schemas.openxmlformats.org/drawingml/2006/picture">
                <pic:pic xmlns:pic="http://schemas.openxmlformats.org/drawingml/2006/picture">
                  <pic:nvPicPr>
                    <pic:cNvPr id="24" name="Picture" descr="./figures/SystemEngineeringStandards.png"/>
                    <pic:cNvPicPr>
                      <a:picLocks noChangeAspect="1" noChangeArrowheads="1"/>
                    </pic:cNvPicPr>
                  </pic:nvPicPr>
                  <pic:blipFill>
                    <a:blip r:embed="rId29"/>
                    <a:stretch>
                      <a:fillRect/>
                    </a:stretch>
                  </pic:blipFill>
                  <pic:spPr bwMode="auto">
                    <a:xfrm>
                      <a:off x="0" y="0"/>
                      <a:ext cx="5334000" cy="1450502"/>
                    </a:xfrm>
                    <a:prstGeom prst="rect">
                      <a:avLst/>
                    </a:prstGeom>
                    <a:noFill/>
                    <a:ln w="9525">
                      <a:noFill/>
                      <a:headEnd/>
                      <a:tailEnd/>
                    </a:ln>
                  </pic:spPr>
                </pic:pic>
              </a:graphicData>
            </a:graphic>
          </wp:inline>
        </w:drawing>
      </w:r>
    </w:p>
    <w:p w:rsidR="00066131" w:rsidRDefault="00066131" w:rsidP="00066131">
      <w:pPr>
        <w:pStyle w:val="Titre2"/>
      </w:pPr>
      <w:bookmarkStart w:id="26" w:name="system-design-process"/>
      <w:bookmarkStart w:id="27" w:name="Xf9c111e071b9f2b2493485ae369f239aca4e3c9"/>
      <w:bookmarkEnd w:id="25"/>
      <w:r>
        <w:t>System design process</w:t>
      </w:r>
    </w:p>
    <w:p w:rsidR="00066131" w:rsidRDefault="00066131" w:rsidP="00066131">
      <w:pPr>
        <w:pStyle w:val="FirstParagraph"/>
        <w:jc w:val="both"/>
      </w:pPr>
      <w:r>
        <w:t>The NASA System Engineering Handbook [</w:t>
      </w:r>
      <w:hyperlink w:anchor="References">
        <w:r>
          <w:rPr>
            <w:rStyle w:val="Lienhypertexte"/>
          </w:rPr>
          <w:t>NASA, 2017</w:t>
        </w:r>
      </w:hyperlink>
      <w:r>
        <w:t xml:space="preserve">] </w:t>
      </w:r>
      <w:proofErr w:type="spellStart"/>
      <w:r>
        <w:t>distingues</w:t>
      </w:r>
      <w:proofErr w:type="spellEnd"/>
      <w:r>
        <w:t xml:space="preserve"> four system design processes enabling the system definition: developing stakeholder expectations, technical requirements, logical decompositions, and design solutions. These system design processes are interdependent, highly iterative and recursive processes resulting on the different systems, subsystems in a validated set of requirements and a design solution that satisfies a set of stakeholder expectations.</w:t>
      </w:r>
    </w:p>
    <w:p w:rsidR="00066131" w:rsidRDefault="00066131" w:rsidP="00066131">
      <w:pPr>
        <w:pStyle w:val="Corpsdetexte"/>
      </w:pPr>
      <w:r>
        <w:rPr>
          <w:i/>
          <w:iCs/>
        </w:rPr>
        <w:t>System design process:</w:t>
      </w:r>
      <w:r>
        <w:t xml:space="preserve"> </w:t>
      </w:r>
      <w:r>
        <w:rPr>
          <w:noProof/>
        </w:rPr>
        <w:drawing>
          <wp:inline distT="0" distB="0" distL="0" distR="0" wp14:anchorId="00D78478" wp14:editId="6701A7F0">
            <wp:extent cx="5334000" cy="3351632"/>
            <wp:effectExtent l="0" t="0" r="0" b="0"/>
            <wp:docPr id="27" name="Picture" descr="System design process"/>
            <wp:cNvGraphicFramePr/>
            <a:graphic xmlns:a="http://schemas.openxmlformats.org/drawingml/2006/main">
              <a:graphicData uri="http://schemas.openxmlformats.org/drawingml/2006/picture">
                <pic:pic xmlns:pic="http://schemas.openxmlformats.org/drawingml/2006/picture">
                  <pic:nvPicPr>
                    <pic:cNvPr id="28" name="Picture" descr="./figures/NasaDesignProcess.PNG"/>
                    <pic:cNvPicPr>
                      <a:picLocks noChangeAspect="1" noChangeArrowheads="1"/>
                    </pic:cNvPicPr>
                  </pic:nvPicPr>
                  <pic:blipFill>
                    <a:blip r:embed="rId30"/>
                    <a:stretch>
                      <a:fillRect/>
                    </a:stretch>
                  </pic:blipFill>
                  <pic:spPr bwMode="auto">
                    <a:xfrm>
                      <a:off x="0" y="0"/>
                      <a:ext cx="5334000" cy="3351632"/>
                    </a:xfrm>
                    <a:prstGeom prst="rect">
                      <a:avLst/>
                    </a:prstGeom>
                    <a:noFill/>
                    <a:ln w="9525">
                      <a:noFill/>
                      <a:headEnd/>
                      <a:tailEnd/>
                    </a:ln>
                  </pic:spPr>
                </pic:pic>
              </a:graphicData>
            </a:graphic>
          </wp:inline>
        </w:drawing>
      </w:r>
    </w:p>
    <w:p w:rsidR="00066131" w:rsidRDefault="00066131" w:rsidP="00066131">
      <w:pPr>
        <w:pStyle w:val="Corpsdetexte"/>
      </w:pPr>
      <w:bookmarkStart w:id="28" w:name="Xd6d1b468a1cb2d3959e517ea1fadd221126fdfd"/>
      <w:bookmarkEnd w:id="26"/>
      <w:bookmarkEnd w:id="27"/>
      <w:r>
        <w:t xml:space="preserve">Graphical representation tools can be uses for </w:t>
      </w:r>
      <w:proofErr w:type="spellStart"/>
      <w:r>
        <w:t>theses</w:t>
      </w:r>
      <w:proofErr w:type="spellEnd"/>
      <w:r>
        <w:t xml:space="preserve"> processes:</w:t>
      </w:r>
    </w:p>
    <w:p w:rsidR="00066131" w:rsidRDefault="00066131" w:rsidP="00066131">
      <w:pPr>
        <w:pStyle w:val="Compact"/>
        <w:numPr>
          <w:ilvl w:val="0"/>
          <w:numId w:val="2"/>
        </w:numPr>
      </w:pPr>
      <w:r>
        <w:lastRenderedPageBreak/>
        <w:t>Those of the APTE method [</w:t>
      </w:r>
      <w:proofErr w:type="spellStart"/>
      <w:r>
        <w:fldChar w:fldCharType="begin"/>
      </w:r>
      <w:r>
        <w:instrText xml:space="preserve"> HYPERLINK \l "References" \h </w:instrText>
      </w:r>
      <w:r>
        <w:fldChar w:fldCharType="separate"/>
      </w:r>
      <w:r>
        <w:rPr>
          <w:rStyle w:val="Lienhypertexte"/>
        </w:rPr>
        <w:t>Audry</w:t>
      </w:r>
      <w:proofErr w:type="spellEnd"/>
      <w:r>
        <w:rPr>
          <w:rStyle w:val="Lienhypertexte"/>
        </w:rPr>
        <w:t>, 2010</w:t>
      </w:r>
      <w:r>
        <w:rPr>
          <w:rStyle w:val="Lienhypertexte"/>
        </w:rPr>
        <w:fldChar w:fldCharType="end"/>
      </w:r>
      <w:r>
        <w:t>] derived from value analysis applied to the redesign of technical systems.</w:t>
      </w:r>
    </w:p>
    <w:p w:rsidR="00066131" w:rsidRDefault="00066131" w:rsidP="00066131">
      <w:pPr>
        <w:pStyle w:val="Compact"/>
        <w:numPr>
          <w:ilvl w:val="0"/>
          <w:numId w:val="2"/>
        </w:numPr>
      </w:pPr>
      <w:r>
        <w:t>The SYSML language [</w:t>
      </w:r>
      <w:hyperlink w:anchor="References">
        <w:r>
          <w:rPr>
            <w:rStyle w:val="Lienhypertexte"/>
          </w:rPr>
          <w:t xml:space="preserve">Le </w:t>
        </w:r>
        <w:proofErr w:type="spellStart"/>
        <w:r>
          <w:rPr>
            <w:rStyle w:val="Lienhypertexte"/>
          </w:rPr>
          <w:t>Gallou</w:t>
        </w:r>
        <w:proofErr w:type="spellEnd"/>
      </w:hyperlink>
      <w:r>
        <w:t>], which offers a wide range of diagrams for representing technological or IT systems.</w:t>
      </w:r>
    </w:p>
    <w:p w:rsidR="00066131" w:rsidRDefault="00066131" w:rsidP="00066131">
      <w:pPr>
        <w:pStyle w:val="FirstParagraph"/>
      </w:pPr>
      <w:r>
        <w:t xml:space="preserve">We will follow the theses processes on </w:t>
      </w:r>
      <w:proofErr w:type="spellStart"/>
      <w:proofErr w:type="gramStart"/>
      <w:r>
        <w:t>a</w:t>
      </w:r>
      <w:proofErr w:type="spellEnd"/>
      <w:proofErr w:type="gramEnd"/>
      <w:r>
        <w:t xml:space="preserve"> example of a space sub-system: the rocket nozzle thrust vector control actuation system. The actuation system of the 1st stage of a launcher consists of two actuators used to control the nozzle according to 2 axes of rotation.</w:t>
      </w:r>
    </w:p>
    <w:p w:rsidR="00066131" w:rsidRDefault="00066131" w:rsidP="00066131">
      <w:pPr>
        <w:pStyle w:val="Corpsdetexte"/>
      </w:pPr>
      <w:r>
        <w:rPr>
          <w:i/>
          <w:iCs/>
        </w:rPr>
        <w:t xml:space="preserve">Vega Launcher 1st stage (P80) (from </w:t>
      </w:r>
      <w:hyperlink r:id="rId31">
        <w:r>
          <w:rPr>
            <w:rStyle w:val="Lienhypertexte"/>
            <w:i/>
            <w:iCs/>
          </w:rPr>
          <w:t>ESA presentation</w:t>
        </w:r>
      </w:hyperlink>
      <w:r>
        <w:rPr>
          <w:i/>
          <w:iCs/>
        </w:rPr>
        <w:t>):</w:t>
      </w:r>
      <w:r>
        <w:br/>
      </w:r>
      <w:r>
        <w:rPr>
          <w:noProof/>
        </w:rPr>
        <w:drawing>
          <wp:inline distT="0" distB="0" distL="0" distR="0" wp14:anchorId="459492CE" wp14:editId="6FD0CE5C">
            <wp:extent cx="5334000" cy="3123040"/>
            <wp:effectExtent l="0" t="0" r="0" b="0"/>
            <wp:docPr id="33" name="Picture" descr="Vega 1st stage"/>
            <wp:cNvGraphicFramePr/>
            <a:graphic xmlns:a="http://schemas.openxmlformats.org/drawingml/2006/main">
              <a:graphicData uri="http://schemas.openxmlformats.org/drawingml/2006/picture">
                <pic:pic xmlns:pic="http://schemas.openxmlformats.org/drawingml/2006/picture">
                  <pic:nvPicPr>
                    <pic:cNvPr id="34" name="Picture" descr="./figures/P80_stage1.png"/>
                    <pic:cNvPicPr>
                      <a:picLocks noChangeAspect="1" noChangeArrowheads="1"/>
                    </pic:cNvPicPr>
                  </pic:nvPicPr>
                  <pic:blipFill>
                    <a:blip r:embed="rId32"/>
                    <a:stretch>
                      <a:fillRect/>
                    </a:stretch>
                  </pic:blipFill>
                  <pic:spPr bwMode="auto">
                    <a:xfrm>
                      <a:off x="0" y="0"/>
                      <a:ext cx="5334000" cy="3123040"/>
                    </a:xfrm>
                    <a:prstGeom prst="rect">
                      <a:avLst/>
                    </a:prstGeom>
                    <a:noFill/>
                    <a:ln w="9525">
                      <a:noFill/>
                      <a:headEnd/>
                      <a:tailEnd/>
                    </a:ln>
                  </pic:spPr>
                </pic:pic>
              </a:graphicData>
            </a:graphic>
          </wp:inline>
        </w:drawing>
      </w:r>
    </w:p>
    <w:p w:rsidR="00066131" w:rsidRDefault="00066131" w:rsidP="00066131">
      <w:pPr>
        <w:pStyle w:val="Titre2"/>
      </w:pPr>
      <w:bookmarkStart w:id="29" w:name="stakeholders-expectations"/>
      <w:bookmarkStart w:id="30" w:name="X941f030248de9f441f8febf9246e271991e93e2"/>
      <w:bookmarkEnd w:id="28"/>
      <w:r>
        <w:t>Stakeholders expectations</w:t>
      </w:r>
    </w:p>
    <w:p w:rsidR="00066131" w:rsidRDefault="00066131" w:rsidP="00066131">
      <w:pPr>
        <w:pStyle w:val="Titre3"/>
      </w:pPr>
      <w:bookmarkStart w:id="31" w:name="fundamental-need"/>
      <w:r>
        <w:t>Fundamental need</w:t>
      </w:r>
    </w:p>
    <w:p w:rsidR="00066131" w:rsidRDefault="00066131" w:rsidP="00066131">
      <w:pPr>
        <w:pStyle w:val="FirstParagraph"/>
      </w:pPr>
      <w:r>
        <w:t>The objective is first to understand the fundamental need justifying the development of the system studied. This can be done by answering the questions:</w:t>
      </w:r>
    </w:p>
    <w:p w:rsidR="00066131" w:rsidRPr="00066131" w:rsidRDefault="00066131" w:rsidP="00066131">
      <w:pPr>
        <w:pStyle w:val="Compact"/>
        <w:numPr>
          <w:ilvl w:val="0"/>
          <w:numId w:val="2"/>
        </w:numPr>
        <w:rPr>
          <w:lang w:val="fr-FR"/>
        </w:rPr>
      </w:pPr>
      <w:proofErr w:type="spellStart"/>
      <w:r w:rsidRPr="00066131">
        <w:rPr>
          <w:lang w:val="fr-FR"/>
        </w:rPr>
        <w:t>Who</w:t>
      </w:r>
      <w:proofErr w:type="spellEnd"/>
      <w:r w:rsidRPr="00066131">
        <w:rPr>
          <w:lang w:val="fr-FR"/>
        </w:rPr>
        <w:t xml:space="preserve"> </w:t>
      </w:r>
      <w:proofErr w:type="spellStart"/>
      <w:r w:rsidRPr="00066131">
        <w:rPr>
          <w:lang w:val="fr-FR"/>
        </w:rPr>
        <w:t>does</w:t>
      </w:r>
      <w:proofErr w:type="spellEnd"/>
      <w:r w:rsidRPr="00066131">
        <w:rPr>
          <w:lang w:val="fr-FR"/>
        </w:rPr>
        <w:t xml:space="preserve"> </w:t>
      </w:r>
      <w:proofErr w:type="spellStart"/>
      <w:r w:rsidRPr="00066131">
        <w:rPr>
          <w:lang w:val="fr-FR"/>
        </w:rPr>
        <w:t>it</w:t>
      </w:r>
      <w:proofErr w:type="spellEnd"/>
      <w:r w:rsidRPr="00066131">
        <w:rPr>
          <w:lang w:val="fr-FR"/>
        </w:rPr>
        <w:t xml:space="preserve"> </w:t>
      </w:r>
      <w:proofErr w:type="gramStart"/>
      <w:r w:rsidRPr="00066131">
        <w:rPr>
          <w:lang w:val="fr-FR"/>
        </w:rPr>
        <w:t>serve?</w:t>
      </w:r>
      <w:proofErr w:type="gramEnd"/>
      <w:r w:rsidRPr="00066131">
        <w:rPr>
          <w:lang w:val="fr-FR"/>
        </w:rPr>
        <w:t xml:space="preserve"> À qui le Produit rend-il service ?</w:t>
      </w:r>
    </w:p>
    <w:p w:rsidR="00066131" w:rsidRPr="00066131" w:rsidRDefault="00066131" w:rsidP="00066131">
      <w:pPr>
        <w:pStyle w:val="Compact"/>
        <w:numPr>
          <w:ilvl w:val="0"/>
          <w:numId w:val="2"/>
        </w:numPr>
        <w:rPr>
          <w:lang w:val="fr-FR"/>
        </w:rPr>
      </w:pPr>
      <w:proofErr w:type="spellStart"/>
      <w:r w:rsidRPr="00066131">
        <w:rPr>
          <w:lang w:val="fr-FR"/>
        </w:rPr>
        <w:t>Who</w:t>
      </w:r>
      <w:proofErr w:type="spellEnd"/>
      <w:r w:rsidRPr="00066131">
        <w:rPr>
          <w:lang w:val="fr-FR"/>
        </w:rPr>
        <w:t xml:space="preserve"> </w:t>
      </w:r>
      <w:proofErr w:type="spellStart"/>
      <w:r w:rsidRPr="00066131">
        <w:rPr>
          <w:lang w:val="fr-FR"/>
        </w:rPr>
        <w:t>does</w:t>
      </w:r>
      <w:proofErr w:type="spellEnd"/>
      <w:r w:rsidRPr="00066131">
        <w:rPr>
          <w:lang w:val="fr-FR"/>
        </w:rPr>
        <w:t xml:space="preserve"> </w:t>
      </w:r>
      <w:proofErr w:type="spellStart"/>
      <w:r w:rsidRPr="00066131">
        <w:rPr>
          <w:lang w:val="fr-FR"/>
        </w:rPr>
        <w:t>it</w:t>
      </w:r>
      <w:proofErr w:type="spellEnd"/>
      <w:r w:rsidRPr="00066131">
        <w:rPr>
          <w:lang w:val="fr-FR"/>
        </w:rPr>
        <w:t xml:space="preserve"> </w:t>
      </w:r>
      <w:proofErr w:type="gramStart"/>
      <w:r w:rsidRPr="00066131">
        <w:rPr>
          <w:lang w:val="fr-FR"/>
        </w:rPr>
        <w:t>affect?</w:t>
      </w:r>
      <w:proofErr w:type="gramEnd"/>
      <w:r w:rsidRPr="00066131">
        <w:rPr>
          <w:lang w:val="fr-FR"/>
        </w:rPr>
        <w:t xml:space="preserve"> Sur quoi le Produit agit-il ?</w:t>
      </w:r>
    </w:p>
    <w:p w:rsidR="00066131" w:rsidRPr="00066131" w:rsidRDefault="00066131" w:rsidP="00066131">
      <w:pPr>
        <w:pStyle w:val="Compact"/>
        <w:numPr>
          <w:ilvl w:val="0"/>
          <w:numId w:val="2"/>
        </w:numPr>
        <w:rPr>
          <w:lang w:val="fr-FR"/>
        </w:rPr>
      </w:pPr>
      <w:r>
        <w:t xml:space="preserve">"For what purpose" (what for?) </w:t>
      </w:r>
      <w:r w:rsidRPr="00066131">
        <w:rPr>
          <w:lang w:val="fr-FR"/>
        </w:rPr>
        <w:t>« Dans quel but ? » (</w:t>
      </w:r>
      <w:proofErr w:type="spellStart"/>
      <w:proofErr w:type="gramStart"/>
      <w:r w:rsidRPr="00066131">
        <w:rPr>
          <w:lang w:val="fr-FR"/>
        </w:rPr>
        <w:t>pour</w:t>
      </w:r>
      <w:proofErr w:type="gramEnd"/>
      <w:r w:rsidRPr="00066131">
        <w:rPr>
          <w:lang w:val="fr-FR"/>
        </w:rPr>
        <w:t>_quoi</w:t>
      </w:r>
      <w:proofErr w:type="spellEnd"/>
      <w:r w:rsidRPr="00066131">
        <w:rPr>
          <w:lang w:val="fr-FR"/>
        </w:rPr>
        <w:t xml:space="preserve"> faire ?)</w:t>
      </w:r>
    </w:p>
    <w:p w:rsidR="00066131" w:rsidRDefault="00066131" w:rsidP="00066131">
      <w:pPr>
        <w:pStyle w:val="FirstParagraph"/>
      </w:pPr>
      <w:r>
        <w:t>Thrust Vector Control System, fundamental need:</w:t>
      </w:r>
    </w:p>
    <w:p w:rsidR="00066131" w:rsidRDefault="00066131" w:rsidP="00066131">
      <w:pPr>
        <w:numPr>
          <w:ilvl w:val="0"/>
          <w:numId w:val="2"/>
        </w:numPr>
      </w:pPr>
      <w:proofErr w:type="spellStart"/>
      <w:r w:rsidRPr="00066131">
        <w:rPr>
          <w:lang w:val="fr-FR"/>
        </w:rPr>
        <w:t>Who</w:t>
      </w:r>
      <w:proofErr w:type="spellEnd"/>
      <w:r w:rsidRPr="00066131">
        <w:rPr>
          <w:lang w:val="fr-FR"/>
        </w:rPr>
        <w:t xml:space="preserve"> </w:t>
      </w:r>
      <w:proofErr w:type="spellStart"/>
      <w:r w:rsidRPr="00066131">
        <w:rPr>
          <w:lang w:val="fr-FR"/>
        </w:rPr>
        <w:t>does</w:t>
      </w:r>
      <w:proofErr w:type="spellEnd"/>
      <w:r w:rsidRPr="00066131">
        <w:rPr>
          <w:lang w:val="fr-FR"/>
        </w:rPr>
        <w:t xml:space="preserve"> </w:t>
      </w:r>
      <w:proofErr w:type="spellStart"/>
      <w:r w:rsidRPr="00066131">
        <w:rPr>
          <w:lang w:val="fr-FR"/>
        </w:rPr>
        <w:t>it</w:t>
      </w:r>
      <w:proofErr w:type="spellEnd"/>
      <w:r w:rsidRPr="00066131">
        <w:rPr>
          <w:lang w:val="fr-FR"/>
        </w:rPr>
        <w:t xml:space="preserve"> </w:t>
      </w:r>
      <w:proofErr w:type="gramStart"/>
      <w:r w:rsidRPr="00066131">
        <w:rPr>
          <w:lang w:val="fr-FR"/>
        </w:rPr>
        <w:t>serve?</w:t>
      </w:r>
      <w:proofErr w:type="gramEnd"/>
      <w:r w:rsidRPr="00066131">
        <w:rPr>
          <w:lang w:val="fr-FR"/>
        </w:rPr>
        <w:t xml:space="preserve"> À qui le Produit rend-il service ? </w:t>
      </w:r>
      <w:r>
        <w:rPr>
          <w:i/>
          <w:iCs/>
        </w:rPr>
        <w:t>The launcher flight control system</w:t>
      </w:r>
    </w:p>
    <w:p w:rsidR="00066131" w:rsidRDefault="00066131" w:rsidP="00066131">
      <w:pPr>
        <w:numPr>
          <w:ilvl w:val="0"/>
          <w:numId w:val="2"/>
        </w:numPr>
      </w:pPr>
      <w:proofErr w:type="spellStart"/>
      <w:r w:rsidRPr="00066131">
        <w:rPr>
          <w:lang w:val="fr-FR"/>
        </w:rPr>
        <w:t>Who</w:t>
      </w:r>
      <w:proofErr w:type="spellEnd"/>
      <w:r w:rsidRPr="00066131">
        <w:rPr>
          <w:lang w:val="fr-FR"/>
        </w:rPr>
        <w:t xml:space="preserve"> </w:t>
      </w:r>
      <w:proofErr w:type="spellStart"/>
      <w:r w:rsidRPr="00066131">
        <w:rPr>
          <w:lang w:val="fr-FR"/>
        </w:rPr>
        <w:t>does</w:t>
      </w:r>
      <w:proofErr w:type="spellEnd"/>
      <w:r w:rsidRPr="00066131">
        <w:rPr>
          <w:lang w:val="fr-FR"/>
        </w:rPr>
        <w:t xml:space="preserve"> </w:t>
      </w:r>
      <w:proofErr w:type="spellStart"/>
      <w:r w:rsidRPr="00066131">
        <w:rPr>
          <w:lang w:val="fr-FR"/>
        </w:rPr>
        <w:t>it</w:t>
      </w:r>
      <w:proofErr w:type="spellEnd"/>
      <w:r w:rsidRPr="00066131">
        <w:rPr>
          <w:lang w:val="fr-FR"/>
        </w:rPr>
        <w:t xml:space="preserve"> </w:t>
      </w:r>
      <w:proofErr w:type="gramStart"/>
      <w:r w:rsidRPr="00066131">
        <w:rPr>
          <w:lang w:val="fr-FR"/>
        </w:rPr>
        <w:t>affect?</w:t>
      </w:r>
      <w:proofErr w:type="gramEnd"/>
      <w:r w:rsidRPr="00066131">
        <w:rPr>
          <w:lang w:val="fr-FR"/>
        </w:rPr>
        <w:t xml:space="preserve"> Sur quoi le Produit agit-il ? </w:t>
      </w:r>
      <w:r>
        <w:rPr>
          <w:i/>
          <w:iCs/>
        </w:rPr>
        <w:t>The system acts on the nozzle</w:t>
      </w:r>
    </w:p>
    <w:p w:rsidR="00066131" w:rsidRDefault="00066131" w:rsidP="00066131">
      <w:pPr>
        <w:numPr>
          <w:ilvl w:val="0"/>
          <w:numId w:val="2"/>
        </w:numPr>
      </w:pPr>
      <w:r>
        <w:t xml:space="preserve">"For what purpose" (what for?) </w:t>
      </w:r>
      <w:r w:rsidRPr="00066131">
        <w:rPr>
          <w:lang w:val="fr-FR"/>
        </w:rPr>
        <w:t>« Dans quel but ? » (</w:t>
      </w:r>
      <w:proofErr w:type="spellStart"/>
      <w:proofErr w:type="gramStart"/>
      <w:r w:rsidRPr="00066131">
        <w:rPr>
          <w:lang w:val="fr-FR"/>
        </w:rPr>
        <w:t>pour</w:t>
      </w:r>
      <w:proofErr w:type="gramEnd"/>
      <w:r w:rsidRPr="00066131">
        <w:rPr>
          <w:lang w:val="fr-FR"/>
        </w:rPr>
        <w:t>_quoi</w:t>
      </w:r>
      <w:proofErr w:type="spellEnd"/>
      <w:r w:rsidRPr="00066131">
        <w:rPr>
          <w:lang w:val="fr-FR"/>
        </w:rPr>
        <w:t xml:space="preserve"> faire ?) </w:t>
      </w:r>
      <w:r>
        <w:rPr>
          <w:i/>
          <w:iCs/>
        </w:rPr>
        <w:t>To control the angular velocities of the vehicle</w:t>
      </w:r>
    </w:p>
    <w:p w:rsidR="00066131" w:rsidRDefault="00066131" w:rsidP="00066131">
      <w:pPr>
        <w:pStyle w:val="FirstParagraph"/>
      </w:pPr>
      <w:r>
        <w:lastRenderedPageBreak/>
        <w:t>The Initial Function Statement is thus: The Thrust Vector Control (TVC) actuation system shall control the nozzle position in order to control the vehicle about the pitch and yaw axes. This statement describes a high-level function that the TVC actuation system must perform.</w:t>
      </w:r>
    </w:p>
    <w:p w:rsidR="00066131" w:rsidRDefault="00066131" w:rsidP="00066131">
      <w:pPr>
        <w:pStyle w:val="Titre3"/>
      </w:pPr>
      <w:bookmarkStart w:id="32" w:name="life-cycle-analysis"/>
      <w:bookmarkEnd w:id="31"/>
      <w:r>
        <w:t>Life cycle analysis</w:t>
      </w:r>
    </w:p>
    <w:p w:rsidR="00066131" w:rsidRDefault="00066131" w:rsidP="00066131">
      <w:pPr>
        <w:pStyle w:val="FirstParagraph"/>
      </w:pPr>
      <w:r>
        <w:t>An analysis of the various life phases can help to determine which of them may have a significant influence on the solution finally developed. Examples of life phases:</w:t>
      </w:r>
    </w:p>
    <w:tbl>
      <w:tblPr>
        <w:tblStyle w:val="Table"/>
        <w:tblW w:w="0" w:type="auto"/>
        <w:tblLook w:val="0000" w:firstRow="0" w:lastRow="0" w:firstColumn="0" w:lastColumn="0" w:noHBand="0" w:noVBand="0"/>
      </w:tblPr>
      <w:tblGrid>
        <w:gridCol w:w="3394"/>
        <w:gridCol w:w="3448"/>
      </w:tblGrid>
      <w:tr w:rsidR="00066131" w:rsidTr="00832186">
        <w:tc>
          <w:tcPr>
            <w:tcW w:w="0" w:type="auto"/>
          </w:tcPr>
          <w:p w:rsidR="00066131" w:rsidRDefault="00066131" w:rsidP="00832186">
            <w:pPr>
              <w:pStyle w:val="Compact"/>
              <w:jc w:val="center"/>
            </w:pPr>
            <w:r>
              <w:t>design</w:t>
            </w:r>
          </w:p>
        </w:tc>
        <w:tc>
          <w:tcPr>
            <w:tcW w:w="0" w:type="auto"/>
          </w:tcPr>
          <w:p w:rsidR="00066131" w:rsidRDefault="00066131" w:rsidP="00832186">
            <w:pPr>
              <w:pStyle w:val="Compact"/>
              <w:jc w:val="center"/>
            </w:pPr>
            <w:r>
              <w:t>normal (primary) use</w:t>
            </w:r>
          </w:p>
        </w:tc>
      </w:tr>
      <w:tr w:rsidR="00066131" w:rsidTr="00832186">
        <w:tc>
          <w:tcPr>
            <w:tcW w:w="0" w:type="auto"/>
          </w:tcPr>
          <w:p w:rsidR="00066131" w:rsidRDefault="00066131" w:rsidP="00832186">
            <w:pPr>
              <w:pStyle w:val="Compact"/>
              <w:jc w:val="center"/>
            </w:pPr>
            <w:r>
              <w:t>manufacturing</w:t>
            </w:r>
          </w:p>
        </w:tc>
        <w:tc>
          <w:tcPr>
            <w:tcW w:w="0" w:type="auto"/>
          </w:tcPr>
          <w:p w:rsidR="00066131" w:rsidRDefault="00066131" w:rsidP="00832186">
            <w:pPr>
              <w:pStyle w:val="Compact"/>
              <w:jc w:val="center"/>
            </w:pPr>
            <w:r>
              <w:t>normal use (secondary)</w:t>
            </w:r>
          </w:p>
        </w:tc>
      </w:tr>
      <w:tr w:rsidR="00066131" w:rsidTr="00832186">
        <w:tc>
          <w:tcPr>
            <w:tcW w:w="0" w:type="auto"/>
          </w:tcPr>
          <w:p w:rsidR="00066131" w:rsidRDefault="00066131" w:rsidP="00832186">
            <w:pPr>
              <w:pStyle w:val="Compact"/>
              <w:jc w:val="center"/>
            </w:pPr>
            <w:r>
              <w:t>metrology / integration testing</w:t>
            </w:r>
          </w:p>
        </w:tc>
        <w:tc>
          <w:tcPr>
            <w:tcW w:w="0" w:type="auto"/>
          </w:tcPr>
          <w:p w:rsidR="00066131" w:rsidRDefault="00066131" w:rsidP="00832186">
            <w:pPr>
              <w:pStyle w:val="Compact"/>
              <w:jc w:val="center"/>
            </w:pPr>
            <w:r>
              <w:t>abnormal use (degraded mode)</w:t>
            </w:r>
          </w:p>
        </w:tc>
      </w:tr>
      <w:tr w:rsidR="00066131" w:rsidTr="00832186">
        <w:tc>
          <w:tcPr>
            <w:tcW w:w="0" w:type="auto"/>
          </w:tcPr>
          <w:p w:rsidR="00066131" w:rsidRDefault="00066131" w:rsidP="00832186">
            <w:pPr>
              <w:pStyle w:val="Compact"/>
              <w:jc w:val="center"/>
            </w:pPr>
            <w:r>
              <w:t>packaging</w:t>
            </w:r>
          </w:p>
        </w:tc>
        <w:tc>
          <w:tcPr>
            <w:tcW w:w="0" w:type="auto"/>
          </w:tcPr>
          <w:p w:rsidR="00066131" w:rsidRDefault="00066131" w:rsidP="00832186">
            <w:pPr>
              <w:pStyle w:val="Compact"/>
              <w:jc w:val="center"/>
            </w:pPr>
            <w:r>
              <w:t>maintenance</w:t>
            </w:r>
          </w:p>
        </w:tc>
      </w:tr>
      <w:tr w:rsidR="00066131" w:rsidTr="00832186">
        <w:tc>
          <w:tcPr>
            <w:tcW w:w="0" w:type="auto"/>
          </w:tcPr>
          <w:p w:rsidR="00066131" w:rsidRDefault="00066131" w:rsidP="00832186">
            <w:pPr>
              <w:pStyle w:val="Compact"/>
              <w:jc w:val="center"/>
            </w:pPr>
            <w:r>
              <w:t>transportation</w:t>
            </w:r>
          </w:p>
        </w:tc>
        <w:tc>
          <w:tcPr>
            <w:tcW w:w="0" w:type="auto"/>
          </w:tcPr>
          <w:p w:rsidR="00066131" w:rsidRDefault="00066131" w:rsidP="00832186">
            <w:pPr>
              <w:pStyle w:val="Compact"/>
              <w:jc w:val="center"/>
            </w:pPr>
            <w:r>
              <w:t>non-use</w:t>
            </w:r>
          </w:p>
        </w:tc>
      </w:tr>
      <w:tr w:rsidR="00066131" w:rsidTr="00832186">
        <w:tc>
          <w:tcPr>
            <w:tcW w:w="0" w:type="auto"/>
          </w:tcPr>
          <w:p w:rsidR="00066131" w:rsidRDefault="00066131" w:rsidP="00832186">
            <w:pPr>
              <w:pStyle w:val="Compact"/>
              <w:jc w:val="center"/>
            </w:pPr>
            <w:r>
              <w:t>marketing</w:t>
            </w:r>
          </w:p>
        </w:tc>
        <w:tc>
          <w:tcPr>
            <w:tcW w:w="0" w:type="auto"/>
          </w:tcPr>
          <w:p w:rsidR="00066131" w:rsidRDefault="00066131" w:rsidP="00832186">
            <w:pPr>
              <w:pStyle w:val="Compact"/>
              <w:jc w:val="center"/>
            </w:pPr>
            <w:r>
              <w:t>storage</w:t>
            </w:r>
          </w:p>
        </w:tc>
      </w:tr>
      <w:tr w:rsidR="00066131" w:rsidTr="00832186">
        <w:tc>
          <w:tcPr>
            <w:tcW w:w="0" w:type="auto"/>
          </w:tcPr>
          <w:p w:rsidR="00066131" w:rsidRDefault="00066131" w:rsidP="00832186">
            <w:pPr>
              <w:pStyle w:val="Compact"/>
              <w:jc w:val="center"/>
            </w:pPr>
            <w:r>
              <w:t>assembly</w:t>
            </w:r>
          </w:p>
        </w:tc>
        <w:tc>
          <w:tcPr>
            <w:tcW w:w="0" w:type="auto"/>
          </w:tcPr>
          <w:p w:rsidR="00066131" w:rsidRDefault="00066131" w:rsidP="00832186">
            <w:pPr>
              <w:pStyle w:val="Compact"/>
              <w:jc w:val="center"/>
            </w:pPr>
            <w:r>
              <w:t>repackaging</w:t>
            </w:r>
          </w:p>
        </w:tc>
      </w:tr>
      <w:tr w:rsidR="00066131" w:rsidTr="00832186">
        <w:tc>
          <w:tcPr>
            <w:tcW w:w="0" w:type="auto"/>
          </w:tcPr>
          <w:p w:rsidR="00066131" w:rsidRDefault="00066131" w:rsidP="00832186">
            <w:pPr>
              <w:pStyle w:val="Compact"/>
              <w:jc w:val="center"/>
            </w:pPr>
            <w:r>
              <w:t>installation / implementation</w:t>
            </w:r>
          </w:p>
        </w:tc>
        <w:tc>
          <w:tcPr>
            <w:tcW w:w="0" w:type="auto"/>
          </w:tcPr>
          <w:p w:rsidR="00066131" w:rsidRDefault="00066131" w:rsidP="00832186">
            <w:pPr>
              <w:pStyle w:val="Compact"/>
              <w:jc w:val="center"/>
            </w:pPr>
            <w:r>
              <w:t>updating</w:t>
            </w:r>
          </w:p>
        </w:tc>
      </w:tr>
      <w:tr w:rsidR="00066131" w:rsidTr="00832186">
        <w:tc>
          <w:tcPr>
            <w:tcW w:w="0" w:type="auto"/>
          </w:tcPr>
          <w:p w:rsidR="00066131" w:rsidRDefault="00066131" w:rsidP="00832186">
            <w:pPr>
              <w:pStyle w:val="Compact"/>
              <w:jc w:val="center"/>
            </w:pPr>
            <w:r>
              <w:t>validation</w:t>
            </w:r>
          </w:p>
        </w:tc>
        <w:tc>
          <w:tcPr>
            <w:tcW w:w="0" w:type="auto"/>
          </w:tcPr>
          <w:p w:rsidR="00066131" w:rsidRDefault="00066131" w:rsidP="00832186">
            <w:pPr>
              <w:pStyle w:val="Compact"/>
              <w:jc w:val="center"/>
            </w:pPr>
            <w:r>
              <w:t>recycling / destruction</w:t>
            </w:r>
          </w:p>
        </w:tc>
      </w:tr>
    </w:tbl>
    <w:p w:rsidR="00066131" w:rsidRDefault="00066131" w:rsidP="00066131">
      <w:pPr>
        <w:pStyle w:val="Corpsdetexte"/>
      </w:pPr>
      <w:r>
        <w:t>The main ones or Concept of Operations (</w:t>
      </w:r>
      <w:proofErr w:type="spellStart"/>
      <w:r>
        <w:t>ConOps</w:t>
      </w:r>
      <w:proofErr w:type="spellEnd"/>
      <w:r>
        <w:t>) scenarios for our example are:</w:t>
      </w:r>
    </w:p>
    <w:p w:rsidR="00066131" w:rsidRDefault="00066131" w:rsidP="00066131">
      <w:pPr>
        <w:pStyle w:val="Compact"/>
        <w:numPr>
          <w:ilvl w:val="0"/>
          <w:numId w:val="2"/>
        </w:numPr>
      </w:pPr>
      <w:r>
        <w:t>Qualification tests</w:t>
      </w:r>
    </w:p>
    <w:p w:rsidR="00066131" w:rsidRDefault="00066131" w:rsidP="00066131">
      <w:pPr>
        <w:pStyle w:val="Compact"/>
        <w:numPr>
          <w:ilvl w:val="0"/>
          <w:numId w:val="2"/>
        </w:numPr>
      </w:pPr>
      <w:r>
        <w:t>The operating phase from take-off to separation of the propulsion stage</w:t>
      </w:r>
    </w:p>
    <w:p w:rsidR="00066131" w:rsidRDefault="00066131" w:rsidP="00066131">
      <w:pPr>
        <w:pStyle w:val="Compact"/>
        <w:numPr>
          <w:ilvl w:val="0"/>
          <w:numId w:val="2"/>
        </w:numPr>
      </w:pPr>
      <w:r>
        <w:t>Recovery and return to service</w:t>
      </w:r>
    </w:p>
    <w:p w:rsidR="00066131" w:rsidRDefault="00066131" w:rsidP="00066131">
      <w:pPr>
        <w:pStyle w:val="Titre3"/>
      </w:pPr>
      <w:bookmarkStart w:id="33" w:name="system-boundaries-definition"/>
      <w:bookmarkStart w:id="34" w:name="acf9ae02"/>
      <w:bookmarkEnd w:id="29"/>
      <w:bookmarkEnd w:id="30"/>
      <w:bookmarkEnd w:id="32"/>
      <w:r>
        <w:t>System boundaries definition</w:t>
      </w:r>
    </w:p>
    <w:p w:rsidR="00066131" w:rsidRDefault="00066131" w:rsidP="00066131">
      <w:pPr>
        <w:pStyle w:val="FirstParagraph"/>
      </w:pPr>
      <w:r>
        <w:t>It is also important to define the boundaries of the system under study. This will make it possible to define:</w:t>
      </w:r>
    </w:p>
    <w:p w:rsidR="00066131" w:rsidRDefault="00066131" w:rsidP="00066131">
      <w:pPr>
        <w:pStyle w:val="Compact"/>
        <w:numPr>
          <w:ilvl w:val="0"/>
          <w:numId w:val="2"/>
        </w:numPr>
      </w:pPr>
      <w:r>
        <w:t>what is imposed = the external elements with which the system will interact</w:t>
      </w:r>
    </w:p>
    <w:p w:rsidR="00066131" w:rsidRDefault="00066131" w:rsidP="00066131">
      <w:pPr>
        <w:pStyle w:val="Compact"/>
        <w:numPr>
          <w:ilvl w:val="0"/>
          <w:numId w:val="2"/>
        </w:numPr>
      </w:pPr>
      <w:r>
        <w:t>on what the designer can act = the system</w:t>
      </w:r>
    </w:p>
    <w:p w:rsidR="00066131" w:rsidRDefault="00066131" w:rsidP="00066131">
      <w:pPr>
        <w:pStyle w:val="FirstParagraph"/>
      </w:pPr>
      <w:r>
        <w:t>Main interfaces of the TVC system:</w:t>
      </w:r>
    </w:p>
    <w:p w:rsidR="00066131" w:rsidRDefault="00066131" w:rsidP="00066131">
      <w:pPr>
        <w:pStyle w:val="Compact"/>
        <w:numPr>
          <w:ilvl w:val="0"/>
          <w:numId w:val="2"/>
        </w:numPr>
      </w:pPr>
      <w:r>
        <w:t>The system shall be self-sufficient in energy = no power interface</w:t>
      </w:r>
    </w:p>
    <w:p w:rsidR="00066131" w:rsidRDefault="00066131" w:rsidP="00066131">
      <w:pPr>
        <w:pStyle w:val="Compact"/>
        <w:numPr>
          <w:ilvl w:val="0"/>
          <w:numId w:val="2"/>
        </w:numPr>
      </w:pPr>
      <w:r>
        <w:t>The system shall communicate with the on-board computer via a data bus = data communication interfaces</w:t>
      </w:r>
    </w:p>
    <w:p w:rsidR="00066131" w:rsidRDefault="00066131" w:rsidP="00066131">
      <w:pPr>
        <w:pStyle w:val="Compact"/>
        <w:numPr>
          <w:ilvl w:val="0"/>
          <w:numId w:val="2"/>
        </w:numPr>
      </w:pPr>
      <w:r>
        <w:t xml:space="preserve">The system shall be mechanically connected to the nozzle and skirt of the launcher stage = structural interfaces </w:t>
      </w:r>
    </w:p>
    <w:p w:rsidR="00066131" w:rsidRDefault="00066131" w:rsidP="00066131">
      <w:pPr>
        <w:pStyle w:val="FirstParagraph"/>
      </w:pPr>
      <w:r>
        <w:t xml:space="preserve">The context diagram of </w:t>
      </w:r>
      <w:proofErr w:type="spellStart"/>
      <w:r>
        <w:t>SysML</w:t>
      </w:r>
      <w:proofErr w:type="spellEnd"/>
      <w:r>
        <w:t xml:space="preserve"> language can help to give a graphical representation of the system and stakeholders.</w:t>
      </w:r>
    </w:p>
    <w:p w:rsidR="00066131" w:rsidRDefault="00066131" w:rsidP="00066131">
      <w:pPr>
        <w:pStyle w:val="Titre2"/>
      </w:pPr>
      <w:bookmarkStart w:id="35" w:name="requirements-definition"/>
      <w:bookmarkStart w:id="36" w:name="Xef71c05d569acdde495d9d2ee9eed4f6103ecaa"/>
      <w:bookmarkEnd w:id="33"/>
      <w:bookmarkEnd w:id="34"/>
      <w:r>
        <w:lastRenderedPageBreak/>
        <w:t>Requirements Definition</w:t>
      </w:r>
    </w:p>
    <w:p w:rsidR="00066131" w:rsidRDefault="00066131" w:rsidP="00066131">
      <w:pPr>
        <w:pStyle w:val="Titre3"/>
      </w:pPr>
      <w:bookmarkStart w:id="37" w:name="functional-analysis"/>
      <w:r>
        <w:t>Functional analysis</w:t>
      </w:r>
    </w:p>
    <w:p w:rsidR="00066131" w:rsidRDefault="00066131" w:rsidP="00066131">
      <w:pPr>
        <w:pStyle w:val="FirstParagraph"/>
      </w:pPr>
      <w:r>
        <w:t xml:space="preserve">By </w:t>
      </w:r>
      <w:proofErr w:type="spellStart"/>
      <w:r>
        <w:t>analysing</w:t>
      </w:r>
      <w:proofErr w:type="spellEnd"/>
      <w:r>
        <w:t xml:space="preserve"> each life phase, the functions can be </w:t>
      </w:r>
      <w:proofErr w:type="spellStart"/>
      <w:r>
        <w:t>determinated</w:t>
      </w:r>
      <w:proofErr w:type="spellEnd"/>
      <w:r>
        <w:t xml:space="preserve">. </w:t>
      </w:r>
      <w:r w:rsidRPr="00066131">
        <w:rPr>
          <w:b/>
        </w:rPr>
        <w:t>Use case diagrams (</w:t>
      </w:r>
      <w:proofErr w:type="spellStart"/>
      <w:r w:rsidRPr="00066131">
        <w:rPr>
          <w:b/>
        </w:rPr>
        <w:t>SysML</w:t>
      </w:r>
      <w:proofErr w:type="spellEnd"/>
      <w:r w:rsidRPr="00066131">
        <w:rPr>
          <w:b/>
        </w:rPr>
        <w:t>) or '</w:t>
      </w:r>
      <w:proofErr w:type="spellStart"/>
      <w:r w:rsidRPr="00066131">
        <w:rPr>
          <w:b/>
        </w:rPr>
        <w:t>Diagramme</w:t>
      </w:r>
      <w:proofErr w:type="spellEnd"/>
      <w:r w:rsidRPr="00066131">
        <w:rPr>
          <w:b/>
        </w:rPr>
        <w:t xml:space="preserve"> </w:t>
      </w:r>
      <w:proofErr w:type="spellStart"/>
      <w:r w:rsidRPr="00066131">
        <w:rPr>
          <w:b/>
        </w:rPr>
        <w:t>pieuvre</w:t>
      </w:r>
      <w:proofErr w:type="spellEnd"/>
      <w:r w:rsidRPr="00066131">
        <w:rPr>
          <w:b/>
        </w:rPr>
        <w:t>' (APTE) can</w:t>
      </w:r>
      <w:r>
        <w:t xml:space="preserve"> be helpful. These diagrams can be constructed by following the steps below:</w:t>
      </w:r>
    </w:p>
    <w:p w:rsidR="00066131" w:rsidRPr="00066131" w:rsidRDefault="00066131" w:rsidP="00066131">
      <w:pPr>
        <w:pStyle w:val="Compact"/>
        <w:numPr>
          <w:ilvl w:val="0"/>
          <w:numId w:val="2"/>
        </w:numPr>
      </w:pPr>
      <w:r w:rsidRPr="00066131">
        <w:rPr>
          <w:b/>
          <w:bCs/>
        </w:rPr>
        <w:t>Step 1:</w:t>
      </w:r>
      <w:r>
        <w:t xml:space="preserve"> Identify Actors. Determine who or what interacts with the system. These are your actors. They can be users, other systems, or external entities.</w:t>
      </w:r>
    </w:p>
    <w:p w:rsidR="00066131" w:rsidRDefault="00066131" w:rsidP="00066131">
      <w:pPr>
        <w:pStyle w:val="Compact"/>
        <w:numPr>
          <w:ilvl w:val="0"/>
          <w:numId w:val="2"/>
        </w:numPr>
      </w:pPr>
      <w:r w:rsidRPr="00066131">
        <w:rPr>
          <w:b/>
          <w:bCs/>
        </w:rPr>
        <w:t>Step 2:</w:t>
      </w:r>
      <w:r>
        <w:t xml:space="preserve"> Identify Use Cases (oval). Identify the main functionalities or actions the system must perform. These are your use cases. Each use case should represent a specific piece of functionality.</w:t>
      </w:r>
    </w:p>
    <w:p w:rsidR="00066131" w:rsidRDefault="00066131" w:rsidP="00066131">
      <w:pPr>
        <w:pStyle w:val="Compact"/>
        <w:numPr>
          <w:ilvl w:val="0"/>
          <w:numId w:val="2"/>
        </w:numPr>
      </w:pPr>
      <w:r>
        <w:rPr>
          <w:b/>
          <w:bCs/>
        </w:rPr>
        <w:t>Step 3:</w:t>
      </w:r>
      <w:r>
        <w:t xml:space="preserve"> Connect Actors and Use Cases. Draw lines (associations) between actors and the use cases they are involved in. This represents the interactions between actors and the system.</w:t>
      </w:r>
    </w:p>
    <w:p w:rsidR="00066131" w:rsidRDefault="00066131" w:rsidP="00066131">
      <w:pPr>
        <w:pStyle w:val="Compact"/>
        <w:numPr>
          <w:ilvl w:val="0"/>
          <w:numId w:val="2"/>
        </w:numPr>
      </w:pPr>
      <w:r>
        <w:rPr>
          <w:b/>
          <w:bCs/>
        </w:rPr>
        <w:t>Step 4:</w:t>
      </w:r>
      <w:r>
        <w:t xml:space="preserve"> Add System Boundary. Draw a box around the actors and use cases to represent the system boundary. This defines the scope of your system.</w:t>
      </w:r>
    </w:p>
    <w:p w:rsidR="00066131" w:rsidRDefault="00066131" w:rsidP="00066131">
      <w:pPr>
        <w:pStyle w:val="Compact"/>
        <w:numPr>
          <w:ilvl w:val="0"/>
          <w:numId w:val="2"/>
        </w:numPr>
      </w:pPr>
      <w:r>
        <w:rPr>
          <w:b/>
          <w:bCs/>
        </w:rPr>
        <w:t>Step 5:</w:t>
      </w:r>
      <w:r>
        <w:t xml:space="preserve"> Define Relationships. If certain use cases are related.</w:t>
      </w:r>
    </w:p>
    <w:p w:rsidR="00066131" w:rsidRDefault="00066131" w:rsidP="00066131">
      <w:pPr>
        <w:pStyle w:val="FirstParagraph"/>
      </w:pPr>
      <w:r>
        <w:rPr>
          <w:b/>
          <w:bCs/>
        </w:rPr>
        <w:t>Operating phase:</w:t>
      </w:r>
    </w:p>
    <w:p w:rsidR="00066131" w:rsidRDefault="00066131" w:rsidP="00066131">
      <w:pPr>
        <w:pStyle w:val="Corpsdetexte"/>
      </w:pPr>
      <w:r>
        <w:rPr>
          <w:i/>
          <w:iCs/>
        </w:rPr>
        <w:t>Use Case diagram:</w:t>
      </w:r>
      <w:r>
        <w:t xml:space="preserve"> </w:t>
      </w:r>
      <w:r>
        <w:rPr>
          <w:noProof/>
        </w:rPr>
        <w:drawing>
          <wp:inline distT="0" distB="0" distL="0" distR="0" wp14:anchorId="3889A458" wp14:editId="1372A6CD">
            <wp:extent cx="4743450" cy="2857500"/>
            <wp:effectExtent l="0" t="0" r="0" b="0"/>
            <wp:docPr id="43" name="Picture" descr="Use Case diagram"/>
            <wp:cNvGraphicFramePr/>
            <a:graphic xmlns:a="http://schemas.openxmlformats.org/drawingml/2006/main">
              <a:graphicData uri="http://schemas.openxmlformats.org/drawingml/2006/picture">
                <pic:pic xmlns:pic="http://schemas.openxmlformats.org/drawingml/2006/picture">
                  <pic:nvPicPr>
                    <pic:cNvPr id="44" name="Picture" descr="./figures/UseCaseTVC.png"/>
                    <pic:cNvPicPr>
                      <a:picLocks noChangeAspect="1" noChangeArrowheads="1"/>
                    </pic:cNvPicPr>
                  </pic:nvPicPr>
                  <pic:blipFill>
                    <a:blip r:embed="rId33"/>
                    <a:stretch>
                      <a:fillRect/>
                    </a:stretch>
                  </pic:blipFill>
                  <pic:spPr bwMode="auto">
                    <a:xfrm>
                      <a:off x="0" y="0"/>
                      <a:ext cx="4743602" cy="2857592"/>
                    </a:xfrm>
                    <a:prstGeom prst="rect">
                      <a:avLst/>
                    </a:prstGeom>
                    <a:noFill/>
                    <a:ln w="9525">
                      <a:noFill/>
                      <a:headEnd/>
                      <a:tailEnd/>
                    </a:ln>
                  </pic:spPr>
                </pic:pic>
              </a:graphicData>
            </a:graphic>
          </wp:inline>
        </w:drawing>
      </w:r>
    </w:p>
    <w:p w:rsidR="00066131" w:rsidRDefault="00066131" w:rsidP="00066131">
      <w:pPr>
        <w:pStyle w:val="Corpsdetexte"/>
        <w:jc w:val="both"/>
      </w:pPr>
      <w:r>
        <w:t xml:space="preserve">Functional analysis reveals a large number of functions, and it may be useful to rank them in the form of a functional tree. The FAST (Function Analysis Systems Technique) diagram advices to </w:t>
      </w:r>
      <w:proofErr w:type="spellStart"/>
      <w:r>
        <w:t>developp</w:t>
      </w:r>
      <w:proofErr w:type="spellEnd"/>
      <w:r>
        <w:t xml:space="preserve"> this functional tree thanks the questions 'Why?' and 'How?'. This can also help to identify or fully formulate the functions that would have escaped with the usual research methods research methods (spontaneous research in particular). The </w:t>
      </w:r>
      <w:proofErr w:type="spellStart"/>
      <w:r>
        <w:t>SySML</w:t>
      </w:r>
      <w:proofErr w:type="spellEnd"/>
      <w:r>
        <w:t xml:space="preserve"> requirement diagram can implement this tree.</w:t>
      </w:r>
    </w:p>
    <w:p w:rsidR="00066131" w:rsidRDefault="00066131" w:rsidP="00066131">
      <w:pPr>
        <w:pStyle w:val="Corpsdetexte"/>
      </w:pPr>
      <w:r>
        <w:rPr>
          <w:i/>
          <w:iCs/>
        </w:rPr>
        <w:lastRenderedPageBreak/>
        <w:t>Requirements diagram:</w:t>
      </w:r>
      <w:r>
        <w:t xml:space="preserve"> </w:t>
      </w:r>
      <w:r>
        <w:rPr>
          <w:noProof/>
        </w:rPr>
        <w:drawing>
          <wp:inline distT="0" distB="0" distL="0" distR="0" wp14:anchorId="3075D05A" wp14:editId="32C6EA48">
            <wp:extent cx="5334000" cy="2320802"/>
            <wp:effectExtent l="0" t="0" r="0" b="0"/>
            <wp:docPr id="46" name="Picture" descr="Requirements diagram"/>
            <wp:cNvGraphicFramePr/>
            <a:graphic xmlns:a="http://schemas.openxmlformats.org/drawingml/2006/main">
              <a:graphicData uri="http://schemas.openxmlformats.org/drawingml/2006/picture">
                <pic:pic xmlns:pic="http://schemas.openxmlformats.org/drawingml/2006/picture">
                  <pic:nvPicPr>
                    <pic:cNvPr id="47" name="Picture" descr="./figures/RequirementsDiagram.png"/>
                    <pic:cNvPicPr>
                      <a:picLocks noChangeAspect="1" noChangeArrowheads="1"/>
                    </pic:cNvPicPr>
                  </pic:nvPicPr>
                  <pic:blipFill>
                    <a:blip r:embed="rId34"/>
                    <a:stretch>
                      <a:fillRect/>
                    </a:stretch>
                  </pic:blipFill>
                  <pic:spPr bwMode="auto">
                    <a:xfrm>
                      <a:off x="0" y="0"/>
                      <a:ext cx="5334000" cy="2320802"/>
                    </a:xfrm>
                    <a:prstGeom prst="rect">
                      <a:avLst/>
                    </a:prstGeom>
                    <a:noFill/>
                    <a:ln w="9525">
                      <a:noFill/>
                      <a:headEnd/>
                      <a:tailEnd/>
                    </a:ln>
                  </pic:spPr>
                </pic:pic>
              </a:graphicData>
            </a:graphic>
          </wp:inline>
        </w:drawing>
      </w:r>
    </w:p>
    <w:p w:rsidR="00066131" w:rsidRDefault="00066131" w:rsidP="00066131">
      <w:pPr>
        <w:pStyle w:val="Titre3"/>
      </w:pPr>
      <w:bookmarkStart w:id="38" w:name="requirements-expressions"/>
      <w:bookmarkStart w:id="39" w:name="Xf506e6f19de54b229e958ff7f18ad7d308cedc6"/>
      <w:bookmarkEnd w:id="35"/>
      <w:bookmarkEnd w:id="36"/>
      <w:bookmarkEnd w:id="37"/>
      <w:r>
        <w:t>Requirements expressions</w:t>
      </w:r>
    </w:p>
    <w:p w:rsidR="00066131" w:rsidRDefault="00066131" w:rsidP="00066131">
      <w:pPr>
        <w:pStyle w:val="FirstParagraph"/>
      </w:pPr>
      <w:r>
        <w:t>The expression of requirements can take different forms. For example:</w:t>
      </w:r>
    </w:p>
    <w:p w:rsidR="00066131" w:rsidRDefault="00066131" w:rsidP="00066131">
      <w:pPr>
        <w:pStyle w:val="Compact"/>
        <w:numPr>
          <w:ilvl w:val="0"/>
          <w:numId w:val="2"/>
        </w:numPr>
        <w:jc w:val="both"/>
      </w:pPr>
      <w:r>
        <w:t>According to the Nasa handbook [</w:t>
      </w:r>
      <w:hyperlink w:anchor="References">
        <w:r>
          <w:rPr>
            <w:rStyle w:val="Lienhypertexte"/>
          </w:rPr>
          <w:t>Nasa, 2017</w:t>
        </w:r>
      </w:hyperlink>
      <w:r>
        <w:t xml:space="preserve">]: </w:t>
      </w:r>
      <w:r>
        <w:rPr>
          <w:i/>
          <w:iCs/>
        </w:rPr>
        <w:t>The requirement is in the form “product ABC shall XYZ.” A requirement should state “The product shall” (do, perform, provide, weigh, or other verb) followed by a description of what should be done.</w:t>
      </w:r>
    </w:p>
    <w:p w:rsidR="00066131" w:rsidRDefault="00066131" w:rsidP="00066131">
      <w:pPr>
        <w:pStyle w:val="Normalcentr"/>
      </w:pPr>
      <w:r>
        <w:t>Functional Requirements - What the “system” does</w:t>
      </w:r>
      <w:r>
        <w:br/>
        <w:t>Performance Requirements - How well the “system” executes the function</w:t>
      </w:r>
      <w:r>
        <w:br/>
        <w:t>Interface Requirements - An Interface Requirement is a requirement that specifies the ports for connecting systems and parts of a system.</w:t>
      </w:r>
    </w:p>
    <w:p w:rsidR="00066131" w:rsidRDefault="00066131" w:rsidP="00066131">
      <w:pPr>
        <w:pStyle w:val="Compact"/>
        <w:numPr>
          <w:ilvl w:val="0"/>
          <w:numId w:val="2"/>
        </w:numPr>
        <w:jc w:val="both"/>
      </w:pPr>
      <w:r>
        <w:t xml:space="preserve">According to APTE method: </w:t>
      </w:r>
      <w:r>
        <w:rPr>
          <w:i/>
          <w:iCs/>
        </w:rPr>
        <w:t xml:space="preserve">A function is made up of a verb or verbal group </w:t>
      </w:r>
      <w:proofErr w:type="spellStart"/>
      <w:r>
        <w:rPr>
          <w:i/>
          <w:iCs/>
        </w:rPr>
        <w:t>characterising</w:t>
      </w:r>
      <w:proofErr w:type="spellEnd"/>
      <w:r>
        <w:rPr>
          <w:i/>
          <w:iCs/>
        </w:rPr>
        <w:t xml:space="preserve"> the action, and complements representing the elements of the external environment affected by the function. The subject of the sentence does not appear, but it always refers to the product.</w:t>
      </w:r>
    </w:p>
    <w:tbl>
      <w:tblPr>
        <w:tblStyle w:val="Table"/>
        <w:tblW w:w="4150" w:type="pct"/>
        <w:tblInd w:w="1276" w:type="dxa"/>
        <w:tblLook w:val="0020" w:firstRow="1" w:lastRow="0" w:firstColumn="0" w:lastColumn="0" w:noHBand="0" w:noVBand="0"/>
      </w:tblPr>
      <w:tblGrid>
        <w:gridCol w:w="2122"/>
        <w:gridCol w:w="2839"/>
        <w:gridCol w:w="1946"/>
        <w:gridCol w:w="900"/>
      </w:tblGrid>
      <w:tr w:rsidR="00066131" w:rsidTr="00066131">
        <w:trPr>
          <w:cnfStyle w:val="100000000000" w:firstRow="1" w:lastRow="0" w:firstColumn="0" w:lastColumn="0" w:oddVBand="0" w:evenVBand="0" w:oddHBand="0" w:evenHBand="0" w:firstRowFirstColumn="0" w:firstRowLastColumn="0" w:lastRowFirstColumn="0" w:lastRowLastColumn="0"/>
          <w:tblHeader/>
        </w:trPr>
        <w:tc>
          <w:tcPr>
            <w:tcW w:w="0" w:type="auto"/>
          </w:tcPr>
          <w:p w:rsidR="00066131" w:rsidRPr="00066131" w:rsidRDefault="00066131" w:rsidP="00832186">
            <w:pPr>
              <w:pStyle w:val="Compact"/>
              <w:rPr>
                <w:sz w:val="16"/>
              </w:rPr>
            </w:pPr>
            <w:r w:rsidRPr="00066131">
              <w:rPr>
                <w:sz w:val="16"/>
              </w:rPr>
              <w:t>Function</w:t>
            </w:r>
          </w:p>
        </w:tc>
        <w:tc>
          <w:tcPr>
            <w:tcW w:w="1818" w:type="pct"/>
          </w:tcPr>
          <w:p w:rsidR="00066131" w:rsidRPr="00066131" w:rsidRDefault="00066131" w:rsidP="00832186">
            <w:pPr>
              <w:pStyle w:val="Compact"/>
              <w:jc w:val="center"/>
              <w:rPr>
                <w:sz w:val="16"/>
              </w:rPr>
            </w:pPr>
            <w:r w:rsidRPr="00066131">
              <w:rPr>
                <w:sz w:val="16"/>
              </w:rPr>
              <w:t>Criteria</w:t>
            </w:r>
          </w:p>
        </w:tc>
        <w:tc>
          <w:tcPr>
            <w:tcW w:w="1246" w:type="pct"/>
          </w:tcPr>
          <w:p w:rsidR="00066131" w:rsidRPr="00066131" w:rsidRDefault="00066131" w:rsidP="00832186">
            <w:pPr>
              <w:pStyle w:val="Compact"/>
              <w:jc w:val="center"/>
              <w:rPr>
                <w:sz w:val="16"/>
              </w:rPr>
            </w:pPr>
            <w:r w:rsidRPr="00066131">
              <w:rPr>
                <w:sz w:val="16"/>
              </w:rPr>
              <w:t>Level</w:t>
            </w:r>
          </w:p>
        </w:tc>
        <w:tc>
          <w:tcPr>
            <w:tcW w:w="0" w:type="auto"/>
          </w:tcPr>
          <w:p w:rsidR="00066131" w:rsidRPr="00066131" w:rsidRDefault="00066131" w:rsidP="00832186">
            <w:pPr>
              <w:pStyle w:val="Compact"/>
              <w:jc w:val="center"/>
              <w:rPr>
                <w:sz w:val="16"/>
              </w:rPr>
            </w:pPr>
            <w:r w:rsidRPr="00066131">
              <w:rPr>
                <w:sz w:val="16"/>
              </w:rPr>
              <w:t>Flexibility</w:t>
            </w:r>
          </w:p>
        </w:tc>
      </w:tr>
      <w:tr w:rsidR="00066131" w:rsidTr="00066131">
        <w:tc>
          <w:tcPr>
            <w:tcW w:w="0" w:type="auto"/>
          </w:tcPr>
          <w:p w:rsidR="00066131" w:rsidRPr="00066131" w:rsidRDefault="00066131" w:rsidP="00832186">
            <w:pPr>
              <w:pStyle w:val="Compact"/>
              <w:rPr>
                <w:sz w:val="16"/>
              </w:rPr>
            </w:pPr>
            <w:r w:rsidRPr="00066131">
              <w:rPr>
                <w:sz w:val="16"/>
              </w:rPr>
              <w:t xml:space="preserve">FP1 Position the nozzle along 2 </w:t>
            </w:r>
            <w:proofErr w:type="gramStart"/>
            <w:r w:rsidRPr="00066131">
              <w:rPr>
                <w:sz w:val="16"/>
              </w:rPr>
              <w:t>axis</w:t>
            </w:r>
            <w:proofErr w:type="gramEnd"/>
          </w:p>
        </w:tc>
        <w:tc>
          <w:tcPr>
            <w:tcW w:w="1818" w:type="pct"/>
          </w:tcPr>
          <w:p w:rsidR="00066131" w:rsidRPr="00066131" w:rsidRDefault="00066131" w:rsidP="00832186">
            <w:pPr>
              <w:pStyle w:val="Compact"/>
              <w:jc w:val="center"/>
              <w:rPr>
                <w:sz w:val="16"/>
              </w:rPr>
            </w:pPr>
            <w:r w:rsidRPr="00066131">
              <w:rPr>
                <w:sz w:val="16"/>
              </w:rPr>
              <w:t>Angle of rotation</w:t>
            </w:r>
          </w:p>
        </w:tc>
        <w:tc>
          <w:tcPr>
            <w:tcW w:w="1246" w:type="pct"/>
          </w:tcPr>
          <w:p w:rsidR="00066131" w:rsidRPr="00066131" w:rsidRDefault="00066131" w:rsidP="00832186">
            <w:pPr>
              <w:pStyle w:val="Compact"/>
              <w:jc w:val="center"/>
              <w:rPr>
                <w:sz w:val="16"/>
              </w:rPr>
            </w:pPr>
            <w:r w:rsidRPr="00066131">
              <w:rPr>
                <w:sz w:val="16"/>
              </w:rPr>
              <w:t>+- 6°</w:t>
            </w:r>
          </w:p>
        </w:tc>
        <w:tc>
          <w:tcPr>
            <w:tcW w:w="0" w:type="auto"/>
          </w:tcPr>
          <w:p w:rsidR="00066131" w:rsidRPr="00066131" w:rsidRDefault="00066131" w:rsidP="00832186">
            <w:pPr>
              <w:pStyle w:val="Compact"/>
              <w:jc w:val="center"/>
              <w:rPr>
                <w:sz w:val="16"/>
              </w:rPr>
            </w:pPr>
            <w:r w:rsidRPr="00066131">
              <w:rPr>
                <w:sz w:val="16"/>
              </w:rPr>
              <w:t>F1</w:t>
            </w:r>
          </w:p>
        </w:tc>
      </w:tr>
      <w:tr w:rsidR="00066131" w:rsidTr="00066131">
        <w:tc>
          <w:tcPr>
            <w:tcW w:w="0" w:type="auto"/>
          </w:tcPr>
          <w:p w:rsidR="00066131" w:rsidRPr="00066131" w:rsidRDefault="00066131" w:rsidP="00832186">
            <w:pPr>
              <w:pStyle w:val="Compact"/>
              <w:rPr>
                <w:sz w:val="16"/>
              </w:rPr>
            </w:pPr>
            <w:r w:rsidRPr="00066131">
              <w:rPr>
                <w:sz w:val="16"/>
              </w:rPr>
              <w:t>FP1.1 Provide force and speed</w:t>
            </w:r>
          </w:p>
        </w:tc>
        <w:tc>
          <w:tcPr>
            <w:tcW w:w="1818" w:type="pct"/>
          </w:tcPr>
          <w:p w:rsidR="00066131" w:rsidRPr="00066131" w:rsidRDefault="00066131" w:rsidP="00832186">
            <w:pPr>
              <w:pStyle w:val="Compact"/>
              <w:jc w:val="center"/>
              <w:rPr>
                <w:sz w:val="16"/>
              </w:rPr>
            </w:pPr>
            <w:r w:rsidRPr="00066131">
              <w:rPr>
                <w:sz w:val="16"/>
              </w:rPr>
              <w:t>Maximum speed</w:t>
            </w:r>
          </w:p>
        </w:tc>
        <w:tc>
          <w:tcPr>
            <w:tcW w:w="1246" w:type="pct"/>
          </w:tcPr>
          <w:p w:rsidR="00066131" w:rsidRPr="00066131" w:rsidRDefault="00066131" w:rsidP="00832186">
            <w:pPr>
              <w:pStyle w:val="Compact"/>
              <w:jc w:val="center"/>
              <w:rPr>
                <w:sz w:val="16"/>
              </w:rPr>
            </w:pPr>
            <w:r w:rsidRPr="00066131">
              <w:rPr>
                <w:sz w:val="16"/>
              </w:rPr>
              <w:t>10 °/s</w:t>
            </w:r>
          </w:p>
        </w:tc>
        <w:tc>
          <w:tcPr>
            <w:tcW w:w="0" w:type="auto"/>
          </w:tcPr>
          <w:p w:rsidR="00066131" w:rsidRPr="00066131" w:rsidRDefault="00066131" w:rsidP="00832186">
            <w:pPr>
              <w:pStyle w:val="Compact"/>
              <w:jc w:val="center"/>
              <w:rPr>
                <w:sz w:val="16"/>
              </w:rPr>
            </w:pPr>
            <w:r w:rsidRPr="00066131">
              <w:rPr>
                <w:sz w:val="16"/>
              </w:rPr>
              <w:t>F1</w:t>
            </w:r>
          </w:p>
        </w:tc>
      </w:tr>
      <w:tr w:rsidR="00066131" w:rsidTr="00066131">
        <w:tc>
          <w:tcPr>
            <w:tcW w:w="0" w:type="auto"/>
          </w:tcPr>
          <w:p w:rsidR="00066131" w:rsidRPr="00066131" w:rsidRDefault="00066131" w:rsidP="00832186">
            <w:pPr>
              <w:pStyle w:val="Compact"/>
              <w:rPr>
                <w:sz w:val="16"/>
              </w:rPr>
            </w:pPr>
          </w:p>
        </w:tc>
        <w:tc>
          <w:tcPr>
            <w:tcW w:w="1818" w:type="pct"/>
          </w:tcPr>
          <w:p w:rsidR="00066131" w:rsidRPr="00066131" w:rsidRDefault="00066131" w:rsidP="00832186">
            <w:pPr>
              <w:pStyle w:val="Compact"/>
              <w:jc w:val="center"/>
              <w:rPr>
                <w:sz w:val="16"/>
              </w:rPr>
            </w:pPr>
            <w:r w:rsidRPr="00066131">
              <w:rPr>
                <w:sz w:val="16"/>
              </w:rPr>
              <w:t>Maximum torque</w:t>
            </w:r>
          </w:p>
        </w:tc>
        <w:tc>
          <w:tcPr>
            <w:tcW w:w="1246" w:type="pct"/>
          </w:tcPr>
          <w:p w:rsidR="00066131" w:rsidRPr="00066131" w:rsidRDefault="00066131" w:rsidP="00832186">
            <w:pPr>
              <w:pStyle w:val="Compact"/>
              <w:jc w:val="center"/>
              <w:rPr>
                <w:sz w:val="16"/>
              </w:rPr>
            </w:pPr>
            <w:r w:rsidRPr="00066131">
              <w:rPr>
                <w:sz w:val="16"/>
              </w:rPr>
              <w:t xml:space="preserve">100 </w:t>
            </w:r>
            <w:proofErr w:type="spellStart"/>
            <w:r w:rsidRPr="00066131">
              <w:rPr>
                <w:sz w:val="16"/>
              </w:rPr>
              <w:t>kN.m</w:t>
            </w:r>
            <w:proofErr w:type="spellEnd"/>
          </w:p>
        </w:tc>
        <w:tc>
          <w:tcPr>
            <w:tcW w:w="0" w:type="auto"/>
          </w:tcPr>
          <w:p w:rsidR="00066131" w:rsidRPr="00066131" w:rsidRDefault="00066131" w:rsidP="00832186">
            <w:pPr>
              <w:pStyle w:val="Compact"/>
              <w:jc w:val="center"/>
              <w:rPr>
                <w:sz w:val="16"/>
              </w:rPr>
            </w:pPr>
            <w:r w:rsidRPr="00066131">
              <w:rPr>
                <w:sz w:val="16"/>
              </w:rPr>
              <w:t>F1</w:t>
            </w:r>
          </w:p>
        </w:tc>
      </w:tr>
      <w:tr w:rsidR="00066131" w:rsidTr="00066131">
        <w:tc>
          <w:tcPr>
            <w:tcW w:w="0" w:type="auto"/>
          </w:tcPr>
          <w:p w:rsidR="00066131" w:rsidRPr="00066131" w:rsidRDefault="00066131" w:rsidP="00832186">
            <w:pPr>
              <w:pStyle w:val="Compact"/>
              <w:rPr>
                <w:sz w:val="16"/>
              </w:rPr>
            </w:pPr>
            <w:r w:rsidRPr="00066131">
              <w:rPr>
                <w:sz w:val="16"/>
              </w:rPr>
              <w:t>FP1.2 Provide energy and power</w:t>
            </w:r>
          </w:p>
        </w:tc>
        <w:tc>
          <w:tcPr>
            <w:tcW w:w="1818" w:type="pct"/>
          </w:tcPr>
          <w:p w:rsidR="00066131" w:rsidRPr="00066131" w:rsidRDefault="00066131" w:rsidP="00832186">
            <w:pPr>
              <w:pStyle w:val="Compact"/>
              <w:jc w:val="center"/>
              <w:rPr>
                <w:sz w:val="16"/>
              </w:rPr>
            </w:pPr>
            <w:r w:rsidRPr="00066131">
              <w:rPr>
                <w:sz w:val="16"/>
              </w:rPr>
              <w:t>Evaluate the energy and power required for a typical mission profile</w:t>
            </w:r>
          </w:p>
        </w:tc>
        <w:tc>
          <w:tcPr>
            <w:tcW w:w="1246" w:type="pct"/>
          </w:tcPr>
          <w:p w:rsidR="00066131" w:rsidRPr="00066131" w:rsidRDefault="00066131" w:rsidP="00832186">
            <w:pPr>
              <w:pStyle w:val="Compact"/>
              <w:jc w:val="center"/>
              <w:rPr>
                <w:sz w:val="16"/>
              </w:rPr>
            </w:pPr>
            <w:r w:rsidRPr="00066131">
              <w:rPr>
                <w:sz w:val="16"/>
              </w:rPr>
              <w:t>Nozzle angular deflection versus time data file</w:t>
            </w:r>
          </w:p>
        </w:tc>
        <w:tc>
          <w:tcPr>
            <w:tcW w:w="0" w:type="auto"/>
          </w:tcPr>
          <w:p w:rsidR="00066131" w:rsidRPr="00066131" w:rsidRDefault="00066131" w:rsidP="00832186">
            <w:pPr>
              <w:pStyle w:val="Compact"/>
              <w:jc w:val="center"/>
              <w:rPr>
                <w:sz w:val="16"/>
              </w:rPr>
            </w:pPr>
            <w:r w:rsidRPr="00066131">
              <w:rPr>
                <w:sz w:val="16"/>
              </w:rPr>
              <w:t>F1</w:t>
            </w:r>
          </w:p>
        </w:tc>
      </w:tr>
    </w:tbl>
    <w:p w:rsidR="00066131" w:rsidRDefault="00066131" w:rsidP="00066131">
      <w:pPr>
        <w:pStyle w:val="Titre3"/>
      </w:pPr>
      <w:bookmarkStart w:id="40" w:name="logical-definition"/>
      <w:bookmarkStart w:id="41" w:name="X75dc007a7ba51e6a1698615a72103f26b16c311"/>
      <w:bookmarkEnd w:id="38"/>
      <w:bookmarkEnd w:id="39"/>
      <w:r>
        <w:t>Logical definition</w:t>
      </w:r>
    </w:p>
    <w:p w:rsidR="00066131" w:rsidRDefault="00066131" w:rsidP="00066131">
      <w:pPr>
        <w:pStyle w:val="FirstParagraph"/>
        <w:jc w:val="both"/>
      </w:pPr>
      <w:r>
        <w:t xml:space="preserve">The objective is to define the architecture (organic and software) that will enable the requirements developed above to be met. Each component of this architecture must satisfy at least one requirement (otherwise it is of no use to the system) and each requirement must be satisfied by at least one system component. The 'Satisfy' link is used to represent this requirement/system component relationship in a </w:t>
      </w:r>
      <w:proofErr w:type="spellStart"/>
      <w:r>
        <w:t>SysML</w:t>
      </w:r>
      <w:proofErr w:type="spellEnd"/>
      <w:r>
        <w:t xml:space="preserve"> diagram.</w:t>
      </w:r>
    </w:p>
    <w:p w:rsidR="00066131" w:rsidRDefault="00066131" w:rsidP="00066131">
      <w:pPr>
        <w:pStyle w:val="Corpsdetexte"/>
      </w:pPr>
      <w:r>
        <w:rPr>
          <w:i/>
          <w:iCs/>
        </w:rPr>
        <w:lastRenderedPageBreak/>
        <w:t>Architecture validation:</w:t>
      </w:r>
      <w:r>
        <w:t xml:space="preserve"> </w:t>
      </w:r>
      <w:r>
        <w:rPr>
          <w:noProof/>
        </w:rPr>
        <w:drawing>
          <wp:inline distT="0" distB="0" distL="0" distR="0" wp14:anchorId="1416A0FA" wp14:editId="432A61F9">
            <wp:extent cx="3914775" cy="1695450"/>
            <wp:effectExtent l="0" t="0" r="9525" b="0"/>
            <wp:docPr id="2" name="Picture" descr="Architecture validation"/>
            <wp:cNvGraphicFramePr/>
            <a:graphic xmlns:a="http://schemas.openxmlformats.org/drawingml/2006/main">
              <a:graphicData uri="http://schemas.openxmlformats.org/drawingml/2006/picture">
                <pic:pic xmlns:pic="http://schemas.openxmlformats.org/drawingml/2006/picture">
                  <pic:nvPicPr>
                    <pic:cNvPr id="56" name="Picture" descr="./figures/ArchitectureValidationTVC.png"/>
                    <pic:cNvPicPr>
                      <a:picLocks noChangeAspect="1" noChangeArrowheads="1"/>
                    </pic:cNvPicPr>
                  </pic:nvPicPr>
                  <pic:blipFill>
                    <a:blip r:embed="rId35"/>
                    <a:stretch>
                      <a:fillRect/>
                    </a:stretch>
                  </pic:blipFill>
                  <pic:spPr bwMode="auto">
                    <a:xfrm>
                      <a:off x="0" y="0"/>
                      <a:ext cx="3952696" cy="1711873"/>
                    </a:xfrm>
                    <a:prstGeom prst="rect">
                      <a:avLst/>
                    </a:prstGeom>
                    <a:noFill/>
                    <a:ln w="9525">
                      <a:noFill/>
                      <a:headEnd/>
                      <a:tailEnd/>
                    </a:ln>
                  </pic:spPr>
                </pic:pic>
              </a:graphicData>
            </a:graphic>
          </wp:inline>
        </w:drawing>
      </w:r>
    </w:p>
    <w:p w:rsidR="00066131" w:rsidRDefault="00066131" w:rsidP="00066131">
      <w:pPr>
        <w:pStyle w:val="Corpsdetexte"/>
      </w:pPr>
      <w:r>
        <w:t xml:space="preserve">To meet a set of functional requirements, a multi-technology system is made up of components </w:t>
      </w:r>
      <w:proofErr w:type="spellStart"/>
      <w:r>
        <w:t>organised</w:t>
      </w:r>
      <w:proofErr w:type="spellEnd"/>
      <w:r>
        <w:t xml:space="preserve"> around two </w:t>
      </w:r>
      <w:proofErr w:type="gramStart"/>
      <w:r>
        <w:t>chains :</w:t>
      </w:r>
      <w:proofErr w:type="gramEnd"/>
      <w:r>
        <w:t xml:space="preserve">  the energy chain, the information chain</w:t>
      </w:r>
      <w:r>
        <w:br/>
      </w:r>
    </w:p>
    <w:p w:rsidR="00066131" w:rsidRDefault="00066131" w:rsidP="00066131">
      <w:pPr>
        <w:pStyle w:val="FirstParagraph"/>
        <w:jc w:val="center"/>
      </w:pPr>
      <w:r>
        <w:rPr>
          <w:i/>
          <w:iCs/>
        </w:rPr>
        <w:t>IBD (Internal Block Diagram) of information processing and power transmission parts:</w:t>
      </w:r>
      <w:r>
        <w:br/>
      </w:r>
      <w:r>
        <w:rPr>
          <w:noProof/>
        </w:rPr>
        <w:drawing>
          <wp:inline distT="0" distB="0" distL="0" distR="0" wp14:anchorId="4BFD6E6A" wp14:editId="5481B3FF">
            <wp:extent cx="4705350" cy="1847850"/>
            <wp:effectExtent l="0" t="0" r="0" b="0"/>
            <wp:docPr id="58" name="Picture" descr="Architecture"/>
            <wp:cNvGraphicFramePr/>
            <a:graphic xmlns:a="http://schemas.openxmlformats.org/drawingml/2006/main">
              <a:graphicData uri="http://schemas.openxmlformats.org/drawingml/2006/picture">
                <pic:pic xmlns:pic="http://schemas.openxmlformats.org/drawingml/2006/picture">
                  <pic:nvPicPr>
                    <pic:cNvPr id="59" name="Picture" descr="./figures/ChaineNRJ_TVC.png"/>
                    <pic:cNvPicPr>
                      <a:picLocks noChangeAspect="1" noChangeArrowheads="1"/>
                    </pic:cNvPicPr>
                  </pic:nvPicPr>
                  <pic:blipFill>
                    <a:blip r:embed="rId36"/>
                    <a:stretch>
                      <a:fillRect/>
                    </a:stretch>
                  </pic:blipFill>
                  <pic:spPr bwMode="auto">
                    <a:xfrm>
                      <a:off x="0" y="0"/>
                      <a:ext cx="4705437" cy="1847884"/>
                    </a:xfrm>
                    <a:prstGeom prst="rect">
                      <a:avLst/>
                    </a:prstGeom>
                    <a:noFill/>
                    <a:ln w="9525">
                      <a:noFill/>
                      <a:headEnd/>
                      <a:tailEnd/>
                    </a:ln>
                  </pic:spPr>
                </pic:pic>
              </a:graphicData>
            </a:graphic>
          </wp:inline>
        </w:drawing>
      </w:r>
    </w:p>
    <w:p w:rsidR="00066131" w:rsidRDefault="00066131" w:rsidP="00066131">
      <w:pPr>
        <w:pStyle w:val="Corpsdetexte"/>
        <w:rPr>
          <w:i/>
          <w:iCs/>
        </w:rPr>
      </w:pPr>
      <w:r>
        <w:rPr>
          <w:i/>
          <w:iCs/>
        </w:rPr>
        <w:t>Thrust Vector Control (TVC) actuation system:</w:t>
      </w:r>
    </w:p>
    <w:p w:rsidR="00066131" w:rsidRDefault="00066131" w:rsidP="00066131">
      <w:pPr>
        <w:pStyle w:val="Corpsdetexte"/>
        <w:jc w:val="center"/>
        <w:rPr>
          <w:rFonts w:asciiTheme="majorHAnsi" w:eastAsiaTheme="majorEastAsia" w:hAnsiTheme="majorHAnsi" w:cstheme="majorBidi"/>
          <w:b/>
          <w:bCs/>
          <w:color w:val="4F81BD" w:themeColor="accent1"/>
          <w:sz w:val="28"/>
          <w:szCs w:val="28"/>
        </w:rPr>
      </w:pPr>
      <w:r>
        <w:br/>
      </w:r>
      <w:r>
        <w:rPr>
          <w:noProof/>
        </w:rPr>
        <w:drawing>
          <wp:inline distT="0" distB="0" distL="0" distR="0" wp14:anchorId="0EE30F29" wp14:editId="37C96359">
            <wp:extent cx="3645724" cy="3123210"/>
            <wp:effectExtent l="0" t="0" r="0" b="1270"/>
            <wp:docPr id="61" name="Picture" descr="TVC Actuation system"/>
            <wp:cNvGraphicFramePr/>
            <a:graphic xmlns:a="http://schemas.openxmlformats.org/drawingml/2006/main">
              <a:graphicData uri="http://schemas.openxmlformats.org/drawingml/2006/picture">
                <pic:pic xmlns:pic="http://schemas.openxmlformats.org/drawingml/2006/picture">
                  <pic:nvPicPr>
                    <pic:cNvPr id="62" name="Picture" descr="./figures/P80_vega_TVC_system.png"/>
                    <pic:cNvPicPr>
                      <a:picLocks noChangeAspect="1" noChangeArrowheads="1"/>
                    </pic:cNvPicPr>
                  </pic:nvPicPr>
                  <pic:blipFill>
                    <a:blip r:embed="rId37"/>
                    <a:stretch>
                      <a:fillRect/>
                    </a:stretch>
                  </pic:blipFill>
                  <pic:spPr bwMode="auto">
                    <a:xfrm>
                      <a:off x="0" y="0"/>
                      <a:ext cx="3653163" cy="3129583"/>
                    </a:xfrm>
                    <a:prstGeom prst="rect">
                      <a:avLst/>
                    </a:prstGeom>
                    <a:noFill/>
                    <a:ln w="9525">
                      <a:noFill/>
                      <a:headEnd/>
                      <a:tailEnd/>
                    </a:ln>
                  </pic:spPr>
                </pic:pic>
              </a:graphicData>
            </a:graphic>
          </wp:inline>
        </w:drawing>
      </w:r>
      <w:bookmarkStart w:id="42" w:name="b816a77d"/>
      <w:bookmarkEnd w:id="40"/>
      <w:bookmarkEnd w:id="41"/>
      <w:r>
        <w:br w:type="page"/>
      </w:r>
    </w:p>
    <w:p w:rsidR="00066131" w:rsidRDefault="00066131" w:rsidP="00066131">
      <w:pPr>
        <w:pStyle w:val="Titre2"/>
      </w:pPr>
      <w:r>
        <w:lastRenderedPageBreak/>
        <w:t>Homework</w:t>
      </w:r>
    </w:p>
    <w:p w:rsidR="00066131" w:rsidRDefault="00066131" w:rsidP="00066131">
      <w:pPr>
        <w:pStyle w:val="Compact"/>
        <w:numPr>
          <w:ilvl w:val="0"/>
          <w:numId w:val="2"/>
        </w:numPr>
      </w:pPr>
      <w:r>
        <w:t xml:space="preserve">Follow the steps described here to define the requirements for a CubeSat battery with a thermal control such as this </w:t>
      </w:r>
      <w:hyperlink r:id="rId38">
        <w:r>
          <w:rPr>
            <w:rStyle w:val="Lienhypertexte"/>
          </w:rPr>
          <w:t>one</w:t>
        </w:r>
      </w:hyperlink>
    </w:p>
    <w:p w:rsidR="00066131" w:rsidRDefault="00066131" w:rsidP="00066131">
      <w:pPr>
        <w:pStyle w:val="FirstParagraph"/>
      </w:pPr>
      <w:proofErr w:type="spellStart"/>
      <w:r>
        <w:rPr>
          <w:i/>
          <w:iCs/>
        </w:rPr>
        <w:t>Nanopower</w:t>
      </w:r>
      <w:proofErr w:type="spellEnd"/>
      <w:r>
        <w:rPr>
          <w:i/>
          <w:iCs/>
        </w:rPr>
        <w:t xml:space="preserve"> board of </w:t>
      </w:r>
      <w:proofErr w:type="spellStart"/>
      <w:r>
        <w:rPr>
          <w:i/>
          <w:iCs/>
        </w:rPr>
        <w:t>GOMspace</w:t>
      </w:r>
      <w:proofErr w:type="spellEnd"/>
      <w:r>
        <w:t xml:space="preserve"> </w:t>
      </w:r>
      <w:r>
        <w:rPr>
          <w:noProof/>
        </w:rPr>
        <w:drawing>
          <wp:inline distT="0" distB="0" distL="0" distR="0" wp14:anchorId="43F523CD" wp14:editId="2E6B3A7A">
            <wp:extent cx="1353787" cy="1115632"/>
            <wp:effectExtent l="0" t="0" r="0" b="8890"/>
            <wp:docPr id="67" name="Picture" descr="Battery Board"/>
            <wp:cNvGraphicFramePr/>
            <a:graphic xmlns:a="http://schemas.openxmlformats.org/drawingml/2006/main">
              <a:graphicData uri="http://schemas.openxmlformats.org/drawingml/2006/picture">
                <pic:pic xmlns:pic="http://schemas.openxmlformats.org/drawingml/2006/picture">
                  <pic:nvPicPr>
                    <pic:cNvPr id="68" name="Picture" descr="./figures/BatteryBoardGomSpace.PNG"/>
                    <pic:cNvPicPr>
                      <a:picLocks noChangeAspect="1" noChangeArrowheads="1"/>
                    </pic:cNvPicPr>
                  </pic:nvPicPr>
                  <pic:blipFill>
                    <a:blip r:embed="rId39"/>
                    <a:stretch>
                      <a:fillRect/>
                    </a:stretch>
                  </pic:blipFill>
                  <pic:spPr bwMode="auto">
                    <a:xfrm>
                      <a:off x="0" y="0"/>
                      <a:ext cx="1388691" cy="1144396"/>
                    </a:xfrm>
                    <a:prstGeom prst="rect">
                      <a:avLst/>
                    </a:prstGeom>
                    <a:noFill/>
                    <a:ln w="9525">
                      <a:noFill/>
                      <a:headEnd/>
                      <a:tailEnd/>
                    </a:ln>
                  </pic:spPr>
                </pic:pic>
              </a:graphicData>
            </a:graphic>
          </wp:inline>
        </w:drawing>
      </w:r>
    </w:p>
    <w:p w:rsidR="00066131" w:rsidRDefault="00066131">
      <w:r>
        <w:br w:type="page"/>
      </w:r>
    </w:p>
    <w:p w:rsidR="00066131" w:rsidRPr="00066131" w:rsidRDefault="00066131" w:rsidP="00066131">
      <w:pPr>
        <w:pStyle w:val="Compact"/>
        <w:numPr>
          <w:ilvl w:val="0"/>
          <w:numId w:val="2"/>
        </w:numPr>
        <w:rPr>
          <w:b/>
          <w:bCs/>
        </w:rPr>
      </w:pPr>
      <w:r>
        <w:lastRenderedPageBreak/>
        <w:t>Complete examples of a use case diagram, a function tree (specifying functions, criteria and requirement levels) and an Internal Block diagram (IBD) for the thermal control part.</w:t>
      </w: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Default="00066131" w:rsidP="00066131">
      <w:pPr>
        <w:pStyle w:val="Compact"/>
        <w:rPr>
          <w:b/>
          <w:bCs/>
        </w:rPr>
      </w:pPr>
    </w:p>
    <w:p w:rsidR="00066131" w:rsidRPr="00066131" w:rsidRDefault="00066131" w:rsidP="00066131">
      <w:pPr>
        <w:pStyle w:val="Compact"/>
        <w:rPr>
          <w:b/>
          <w:bCs/>
        </w:rPr>
      </w:pPr>
    </w:p>
    <w:p w:rsidR="00066131" w:rsidRDefault="00066131" w:rsidP="00066131">
      <w:pPr>
        <w:pStyle w:val="FirstParagraph"/>
      </w:pPr>
      <w:r>
        <w:rPr>
          <w:b/>
          <w:bCs/>
        </w:rPr>
        <w:t>Note:</w:t>
      </w:r>
      <w:r>
        <w:t xml:space="preserve"> The </w:t>
      </w:r>
      <w:proofErr w:type="spellStart"/>
      <w:r>
        <w:t>SysML</w:t>
      </w:r>
      <w:proofErr w:type="spellEnd"/>
      <w:r>
        <w:t xml:space="preserve"> diagrams on this notebook (see </w:t>
      </w:r>
      <w:hyperlink r:id="rId40">
        <w:r>
          <w:rPr>
            <w:rStyle w:val="Lienhypertexte"/>
          </w:rPr>
          <w:t>here</w:t>
        </w:r>
      </w:hyperlink>
      <w:r>
        <w:t xml:space="preserve"> .</w:t>
      </w:r>
      <w:proofErr w:type="spellStart"/>
      <w:r>
        <w:t>drawio</w:t>
      </w:r>
      <w:proofErr w:type="spellEnd"/>
      <w:r>
        <w:t xml:space="preserve"> files) were produced using the free Draw.io tool. The software can be installed on a </w:t>
      </w:r>
      <w:hyperlink r:id="rId41">
        <w:r>
          <w:rPr>
            <w:rStyle w:val="Lienhypertexte"/>
          </w:rPr>
          <w:t>PC</w:t>
        </w:r>
      </w:hyperlink>
      <w:r>
        <w:t xml:space="preserve"> or used online. The </w:t>
      </w:r>
      <w:proofErr w:type="spellStart"/>
      <w:r>
        <w:t>SySML</w:t>
      </w:r>
      <w:proofErr w:type="spellEnd"/>
      <w:r>
        <w:t xml:space="preserve"> library must be </w:t>
      </w:r>
      <w:hyperlink r:id="rId42">
        <w:r>
          <w:rPr>
            <w:rStyle w:val="Lienhypertexte"/>
          </w:rPr>
          <w:t>activated</w:t>
        </w:r>
      </w:hyperlink>
      <w:r>
        <w:t xml:space="preserve"> to be used.</w:t>
      </w:r>
    </w:p>
    <w:p w:rsidR="00066131" w:rsidRDefault="00066131" w:rsidP="00066131">
      <w:pPr>
        <w:pStyle w:val="Titre2"/>
      </w:pPr>
      <w:bookmarkStart w:id="43" w:name="X80164b29d7604f6fd9b2c58dac52b3b2782818a"/>
      <w:bookmarkEnd w:id="42"/>
      <w:r>
        <w:t>References</w:t>
      </w:r>
    </w:p>
    <w:p w:rsidR="00066131" w:rsidRDefault="00066131" w:rsidP="00066131">
      <w:pPr>
        <w:pStyle w:val="FirstParagraph"/>
      </w:pPr>
      <w:r>
        <w:t xml:space="preserve">[Nasa, 2017] </w:t>
      </w:r>
      <w:proofErr w:type="spellStart"/>
      <w:r>
        <w:t>Hirshorn</w:t>
      </w:r>
      <w:proofErr w:type="spellEnd"/>
      <w:r>
        <w:t xml:space="preserve">, S. R., Voss, L. D., &amp; Bromley, L. K. (2017). Nasa systems engineering handbook (No. HQ-E-DAA-TN38707). </w:t>
      </w:r>
      <w:hyperlink r:id="rId43">
        <w:r>
          <w:rPr>
            <w:rStyle w:val="Lienhypertexte"/>
          </w:rPr>
          <w:t>Link</w:t>
        </w:r>
      </w:hyperlink>
    </w:p>
    <w:p w:rsidR="00066131" w:rsidRPr="00066131" w:rsidRDefault="00066131" w:rsidP="00066131">
      <w:pPr>
        <w:pStyle w:val="Corpsdetexte"/>
        <w:rPr>
          <w:lang w:val="fr-FR"/>
        </w:rPr>
      </w:pPr>
      <w:r w:rsidRPr="00066131">
        <w:rPr>
          <w:lang w:val="fr-FR"/>
        </w:rPr>
        <w:t xml:space="preserve">[Le </w:t>
      </w:r>
      <w:proofErr w:type="spellStart"/>
      <w:r w:rsidRPr="00066131">
        <w:rPr>
          <w:lang w:val="fr-FR"/>
        </w:rPr>
        <w:t>Gallou</w:t>
      </w:r>
      <w:proofErr w:type="spellEnd"/>
      <w:r w:rsidRPr="00066131">
        <w:rPr>
          <w:lang w:val="fr-FR"/>
        </w:rPr>
        <w:t xml:space="preserve">] Le </w:t>
      </w:r>
      <w:proofErr w:type="spellStart"/>
      <w:r w:rsidRPr="00066131">
        <w:rPr>
          <w:lang w:val="fr-FR"/>
        </w:rPr>
        <w:t>Gallou</w:t>
      </w:r>
      <w:proofErr w:type="spellEnd"/>
      <w:r w:rsidRPr="00066131">
        <w:rPr>
          <w:lang w:val="fr-FR"/>
        </w:rPr>
        <w:t xml:space="preserve"> Y., Huguet, M., Ingénierie </w:t>
      </w:r>
      <w:proofErr w:type="spellStart"/>
      <w:r w:rsidRPr="00066131">
        <w:rPr>
          <w:lang w:val="fr-FR"/>
        </w:rPr>
        <w:t>Systeme</w:t>
      </w:r>
      <w:proofErr w:type="spellEnd"/>
      <w:r w:rsidRPr="00066131">
        <w:rPr>
          <w:lang w:val="fr-FR"/>
        </w:rPr>
        <w:t xml:space="preserve"> et langage </w:t>
      </w:r>
      <w:proofErr w:type="spellStart"/>
      <w:r w:rsidRPr="00066131">
        <w:rPr>
          <w:lang w:val="fr-FR"/>
        </w:rPr>
        <w:t>SysML</w:t>
      </w:r>
      <w:proofErr w:type="spellEnd"/>
      <w:r w:rsidRPr="00066131">
        <w:rPr>
          <w:lang w:val="fr-FR"/>
        </w:rPr>
        <w:t xml:space="preserve">, notes de cours. </w:t>
      </w:r>
      <w:hyperlink r:id="rId44">
        <w:r w:rsidRPr="00066131">
          <w:rPr>
            <w:rStyle w:val="Lienhypertexte"/>
            <w:lang w:val="fr-FR"/>
          </w:rPr>
          <w:t>Link</w:t>
        </w:r>
      </w:hyperlink>
    </w:p>
    <w:p w:rsidR="00066131" w:rsidRPr="00066131" w:rsidRDefault="00066131" w:rsidP="00066131">
      <w:pPr>
        <w:pStyle w:val="Corpsdetexte"/>
        <w:rPr>
          <w:lang w:val="fr-FR"/>
        </w:rPr>
      </w:pPr>
      <w:r w:rsidRPr="00066131">
        <w:rPr>
          <w:lang w:val="fr-FR"/>
        </w:rPr>
        <w:t xml:space="preserve">[Audry, 2010] Audry, M. F. (2010). La démarche d’analyse fonctionnelle. Académie de Versailles. </w:t>
      </w:r>
      <w:hyperlink r:id="rId45">
        <w:r w:rsidRPr="00066131">
          <w:rPr>
            <w:rStyle w:val="Lienhypertexte"/>
            <w:lang w:val="fr-FR"/>
          </w:rPr>
          <w:t>Link</w:t>
        </w:r>
      </w:hyperlink>
    </w:p>
    <w:p w:rsidR="00FB181B" w:rsidRDefault="00066131" w:rsidP="00066131">
      <w:pPr>
        <w:pStyle w:val="Corpsdetexte"/>
        <w:rPr>
          <w:rStyle w:val="Lienhypertexte"/>
        </w:rPr>
      </w:pPr>
      <w:r w:rsidRPr="00066131">
        <w:rPr>
          <w:lang w:val="fr-FR"/>
        </w:rPr>
        <w:t xml:space="preserve">[Huguet] Huguet, M., Analyse fonctionnelle, Chaines d'énergie et d'information, notes de cours. </w:t>
      </w:r>
      <w:hyperlink r:id="rId46">
        <w:r>
          <w:rPr>
            <w:rStyle w:val="Lienhypertexte"/>
          </w:rPr>
          <w:t>Link</w:t>
        </w:r>
      </w:hyperlink>
    </w:p>
    <w:p w:rsidR="00832186" w:rsidRPr="00832186" w:rsidRDefault="00832186" w:rsidP="00832186">
      <w:pPr>
        <w:pStyle w:val="Titre1"/>
        <w:jc w:val="center"/>
        <w:rPr>
          <w:sz w:val="36"/>
        </w:rPr>
      </w:pPr>
      <w:bookmarkStart w:id="44" w:name="thermal-control-system"/>
      <w:bookmarkStart w:id="45" w:name="Xba53e4ab912061d581cdd5074e08843af767846"/>
      <w:r w:rsidRPr="00832186">
        <w:rPr>
          <w:sz w:val="36"/>
        </w:rPr>
        <w:lastRenderedPageBreak/>
        <w:t>Thermal Control System</w:t>
      </w:r>
    </w:p>
    <w:p w:rsidR="00832186" w:rsidRDefault="00832186" w:rsidP="00832186">
      <w:pPr>
        <w:pStyle w:val="Titre2"/>
      </w:pPr>
      <w:bookmarkStart w:id="46" w:name="thermal-control-technologies"/>
      <w:bookmarkStart w:id="47" w:name="d45d392c"/>
      <w:bookmarkEnd w:id="44"/>
      <w:bookmarkEnd w:id="45"/>
      <w:r>
        <w:t>Thermal control technologies</w:t>
      </w:r>
    </w:p>
    <w:p w:rsidR="00832186" w:rsidRDefault="00832186" w:rsidP="00832186">
      <w:pPr>
        <w:pStyle w:val="FirstParagraph"/>
      </w:pPr>
      <w:r>
        <w:t xml:space="preserve">To complement the conference, you can find an overview of </w:t>
      </w:r>
      <w:proofErr w:type="spellStart"/>
      <w:r>
        <w:t>cubesat's</w:t>
      </w:r>
      <w:proofErr w:type="spellEnd"/>
      <w:r>
        <w:t xml:space="preserve"> thermal control technologies in the book available </w:t>
      </w:r>
      <w:hyperlink r:id="rId47">
        <w:r>
          <w:rPr>
            <w:rStyle w:val="Lienhypertexte"/>
          </w:rPr>
          <w:t>here</w:t>
        </w:r>
      </w:hyperlink>
      <w:r>
        <w:t xml:space="preserve"> in chapter 7.</w:t>
      </w:r>
    </w:p>
    <w:p w:rsidR="00832186" w:rsidRDefault="00832186" w:rsidP="00832186">
      <w:pPr>
        <w:pStyle w:val="Corpsdetexte"/>
        <w:jc w:val="center"/>
      </w:pPr>
      <w:r>
        <w:rPr>
          <w:noProof/>
        </w:rPr>
        <w:drawing>
          <wp:inline distT="0" distB="0" distL="0" distR="0" wp14:anchorId="6DC01CC8" wp14:editId="7E1D0EFA">
            <wp:extent cx="3333750" cy="4295775"/>
            <wp:effectExtent l="0" t="0" r="0" b="0"/>
            <wp:docPr id="24" name="Picture" descr="Livre Cubesat"/>
            <wp:cNvGraphicFramePr/>
            <a:graphic xmlns:a="http://schemas.openxmlformats.org/drawingml/2006/main">
              <a:graphicData uri="http://schemas.openxmlformats.org/drawingml/2006/picture">
                <pic:pic xmlns:pic="http://schemas.openxmlformats.org/drawingml/2006/picture">
                  <pic:nvPicPr>
                    <pic:cNvPr id="25" name="Picture" descr="https://pressbooks-dev.oer.hawaii.edu/epet302/wp-content/uploads/sites/147/2022/09/Screenshot-2022-09-06-134408-350x451.png"/>
                    <pic:cNvPicPr>
                      <a:picLocks noChangeAspect="1" noChangeArrowheads="1"/>
                    </pic:cNvPicPr>
                  </pic:nvPicPr>
                  <pic:blipFill>
                    <a:blip r:embed="rId48"/>
                    <a:stretch>
                      <a:fillRect/>
                    </a:stretch>
                  </pic:blipFill>
                  <pic:spPr bwMode="auto">
                    <a:xfrm>
                      <a:off x="0" y="0"/>
                      <a:ext cx="3333750" cy="4295775"/>
                    </a:xfrm>
                    <a:prstGeom prst="rect">
                      <a:avLst/>
                    </a:prstGeom>
                    <a:noFill/>
                    <a:ln w="9525">
                      <a:noFill/>
                      <a:headEnd/>
                      <a:tailEnd/>
                    </a:ln>
                  </pic:spPr>
                </pic:pic>
              </a:graphicData>
            </a:graphic>
          </wp:inline>
        </w:drawing>
      </w:r>
    </w:p>
    <w:p w:rsidR="00832186" w:rsidRDefault="00832186" w:rsidP="00832186">
      <w:pPr>
        <w:pStyle w:val="Titre2"/>
      </w:pPr>
      <w:bookmarkStart w:id="48" w:name="cubesat-thermal-model"/>
      <w:bookmarkStart w:id="49" w:name="c5239b93"/>
      <w:bookmarkEnd w:id="46"/>
      <w:bookmarkEnd w:id="47"/>
      <w:proofErr w:type="spellStart"/>
      <w:r>
        <w:t>Cubesat</w:t>
      </w:r>
      <w:proofErr w:type="spellEnd"/>
      <w:r>
        <w:t xml:space="preserve"> thermal model</w:t>
      </w:r>
    </w:p>
    <w:p w:rsidR="00832186" w:rsidRDefault="00832186" w:rsidP="00832186">
      <w:pPr>
        <w:pStyle w:val="FirstParagraph"/>
      </w:pPr>
      <w:r>
        <w:t>The rest of the project requires a thermal model of the satellite to assess the heating requirements of the battery. The paper below:</w:t>
      </w:r>
    </w:p>
    <w:p w:rsidR="00832186" w:rsidRDefault="00832186" w:rsidP="00832186">
      <w:pPr>
        <w:pStyle w:val="Normalcentr"/>
      </w:pPr>
      <w:r>
        <w:t xml:space="preserve">Rossi, S., &amp; Ivanov, A. (2013, September). Thermal model for </w:t>
      </w:r>
      <w:proofErr w:type="spellStart"/>
      <w:r>
        <w:t>cubesat</w:t>
      </w:r>
      <w:proofErr w:type="spellEnd"/>
      <w:r>
        <w:t xml:space="preserve">: A simple and easy model from the </w:t>
      </w:r>
      <w:proofErr w:type="spellStart"/>
      <w:r>
        <w:t>Swisscube’s</w:t>
      </w:r>
      <w:proofErr w:type="spellEnd"/>
      <w:r>
        <w:t xml:space="preserve"> thermal flight data. In Proceedings of the International Astronautical Congress (Vol. 13, pp. 9919-9928). </w:t>
      </w:r>
      <w:hyperlink r:id="rId49">
        <w:r>
          <w:rPr>
            <w:rStyle w:val="Lienhypertexte"/>
          </w:rPr>
          <w:t>Link</w:t>
        </w:r>
      </w:hyperlink>
    </w:p>
    <w:p w:rsidR="00832186" w:rsidRDefault="00832186" w:rsidP="00832186">
      <w:pPr>
        <w:pStyle w:val="FirstParagraph"/>
      </w:pPr>
      <w:r>
        <w:t>proposes a very simple 2-node model that can be used in the preliminary phase of a project.</w:t>
      </w:r>
    </w:p>
    <w:p w:rsidR="00832186" w:rsidRDefault="00832186" w:rsidP="00832186">
      <w:pPr>
        <w:pStyle w:val="Titre2"/>
      </w:pPr>
      <w:bookmarkStart w:id="50" w:name="X0588f9a84e483dff176841c37efa2c9fc440b90"/>
      <w:bookmarkEnd w:id="48"/>
      <w:bookmarkEnd w:id="49"/>
      <w:r>
        <w:t>Homework</w:t>
      </w:r>
    </w:p>
    <w:p w:rsidR="00832186" w:rsidRDefault="00832186" w:rsidP="00832186">
      <w:pPr>
        <w:pStyle w:val="Compact"/>
        <w:numPr>
          <w:ilvl w:val="0"/>
          <w:numId w:val="2"/>
        </w:numPr>
      </w:pPr>
      <w:r>
        <w:t>Propose a simple battery thermal control architecture.</w:t>
      </w:r>
    </w:p>
    <w:p w:rsidR="00832186" w:rsidRDefault="00832186" w:rsidP="00F65316">
      <w:pPr>
        <w:pStyle w:val="Compact"/>
        <w:numPr>
          <w:ilvl w:val="0"/>
          <w:numId w:val="2"/>
        </w:numPr>
      </w:pPr>
      <w:r>
        <w:t xml:space="preserve">Read the article in order to be able to carry out a thermal balance </w:t>
      </w:r>
      <w:proofErr w:type="gramStart"/>
      <w:r>
        <w:t>taking into account</w:t>
      </w:r>
      <w:proofErr w:type="gramEnd"/>
      <w:r>
        <w:t xml:space="preserve"> a nanosatellite and a subsystem such as a battery.</w:t>
      </w:r>
      <w:bookmarkEnd w:id="22"/>
      <w:bookmarkEnd w:id="23"/>
      <w:bookmarkEnd w:id="43"/>
      <w:bookmarkEnd w:id="50"/>
    </w:p>
    <w:p w:rsidR="00832186" w:rsidRPr="00832186" w:rsidRDefault="00832186" w:rsidP="00832186">
      <w:pPr>
        <w:pStyle w:val="Titre1"/>
        <w:jc w:val="center"/>
        <w:rPr>
          <w:sz w:val="36"/>
        </w:rPr>
      </w:pPr>
      <w:bookmarkStart w:id="51" w:name="Xd08ac6621ddc0a66fd5000b1b5d68156f883ed2"/>
      <w:r w:rsidRPr="00832186">
        <w:rPr>
          <w:sz w:val="36"/>
        </w:rPr>
        <w:lastRenderedPageBreak/>
        <w:t xml:space="preserve">Introduction to </w:t>
      </w:r>
      <w:proofErr w:type="spellStart"/>
      <w:r w:rsidRPr="00832186">
        <w:rPr>
          <w:sz w:val="36"/>
        </w:rPr>
        <w:t>multiphysics</w:t>
      </w:r>
      <w:proofErr w:type="spellEnd"/>
      <w:r w:rsidRPr="00832186">
        <w:rPr>
          <w:sz w:val="36"/>
        </w:rPr>
        <w:t xml:space="preserve"> modeling of sizing scenarios</w:t>
      </w:r>
    </w:p>
    <w:p w:rsidR="00832186" w:rsidRDefault="00832186" w:rsidP="00832186">
      <w:pPr>
        <w:pStyle w:val="Corpsdetexte"/>
      </w:pPr>
      <w:r>
        <w:t xml:space="preserve">The aim of this section is to illustrate how </w:t>
      </w:r>
      <w:proofErr w:type="spellStart"/>
      <w:r>
        <w:t>multiphysics</w:t>
      </w:r>
      <w:proofErr w:type="spellEnd"/>
      <w:r>
        <w:t xml:space="preserve"> modelling with </w:t>
      </w:r>
      <w:proofErr w:type="spellStart"/>
      <w:r>
        <w:t>localised</w:t>
      </w:r>
      <w:proofErr w:type="spellEnd"/>
      <w:r>
        <w:t xml:space="preserve"> parameters can be used to derive requirements from a system level, such as a rocket, to a sub-system level, such as a TVC actuation system. We will illustrate here how the maximum forces and speeds of a nozzle actuator can be obtained:</w:t>
      </w:r>
    </w:p>
    <w:p w:rsidR="00832186" w:rsidRDefault="00832186" w:rsidP="00832186">
      <w:pPr>
        <w:pStyle w:val="Compact"/>
        <w:numPr>
          <w:ilvl w:val="0"/>
          <w:numId w:val="2"/>
        </w:numPr>
      </w:pPr>
      <w:r>
        <w:t xml:space="preserve">using a </w:t>
      </w:r>
      <w:proofErr w:type="spellStart"/>
      <w:r>
        <w:t>Modelica</w:t>
      </w:r>
      <w:proofErr w:type="spellEnd"/>
      <w:r>
        <w:t xml:space="preserve"> model</w:t>
      </w:r>
    </w:p>
    <w:p w:rsidR="00832186" w:rsidRDefault="00832186" w:rsidP="00832186">
      <w:pPr>
        <w:pStyle w:val="Compact"/>
        <w:numPr>
          <w:ilvl w:val="0"/>
          <w:numId w:val="2"/>
        </w:numPr>
      </w:pPr>
      <w:r>
        <w:t>using a numerical simulation of the corresponding equations in Python</w:t>
      </w:r>
    </w:p>
    <w:p w:rsidR="00832186" w:rsidRDefault="00832186" w:rsidP="00832186">
      <w:pPr>
        <w:pStyle w:val="Titre2"/>
      </w:pPr>
      <w:bookmarkStart w:id="52" w:name="nozzle-modeling"/>
      <w:bookmarkEnd w:id="51"/>
      <w:r>
        <w:t>Nozzle modeling</w:t>
      </w:r>
    </w:p>
    <w:p w:rsidR="00832186" w:rsidRDefault="00832186" w:rsidP="00832186">
      <w:pPr>
        <w:pStyle w:val="FirstParagraph"/>
      </w:pPr>
      <w:r>
        <w:t>The nozzle is composed of:</w:t>
      </w:r>
    </w:p>
    <w:p w:rsidR="00832186" w:rsidRDefault="00832186" w:rsidP="00832186">
      <w:pPr>
        <w:pStyle w:val="Compact"/>
        <w:numPr>
          <w:ilvl w:val="0"/>
          <w:numId w:val="2"/>
        </w:numPr>
      </w:pPr>
      <w:r>
        <w:t xml:space="preserve">a flexible bearing or </w:t>
      </w:r>
      <w:proofErr w:type="spellStart"/>
      <w:r>
        <w:t>flexseal</w:t>
      </w:r>
      <w:proofErr w:type="spellEnd"/>
      <w:r>
        <w:t xml:space="preserve"> which links the nozzle to the launcher and enables rotational movement. The equivalent characteristics and parameters for this flexible bearing are:</w:t>
      </w:r>
    </w:p>
    <w:p w:rsidR="00832186" w:rsidRDefault="00832186" w:rsidP="00832186">
      <w:pPr>
        <w:pStyle w:val="Compact"/>
        <w:numPr>
          <w:ilvl w:val="1"/>
          <w:numId w:val="2"/>
        </w:numPr>
      </w:pPr>
      <w:r>
        <w:t>a stiffness of 1.52E+04 Nm/deg.</w:t>
      </w:r>
    </w:p>
    <w:p w:rsidR="00832186" w:rsidRDefault="00832186" w:rsidP="00832186">
      <w:pPr>
        <w:pStyle w:val="Compact"/>
        <w:numPr>
          <w:ilvl w:val="1"/>
          <w:numId w:val="2"/>
        </w:numPr>
      </w:pPr>
      <w:r>
        <w:t xml:space="preserve">a viscous damping of 1.74E+02 </w:t>
      </w:r>
      <w:proofErr w:type="spellStart"/>
      <w:r>
        <w:t>Nms</w:t>
      </w:r>
      <w:proofErr w:type="spellEnd"/>
      <w:r>
        <w:t>/deg</w:t>
      </w:r>
    </w:p>
    <w:p w:rsidR="00832186" w:rsidRDefault="00832186" w:rsidP="00832186">
      <w:pPr>
        <w:pStyle w:val="Compact"/>
        <w:numPr>
          <w:ilvl w:val="0"/>
          <w:numId w:val="2"/>
        </w:numPr>
      </w:pPr>
      <w:r>
        <w:t>a rigid cone modeled here as:</w:t>
      </w:r>
    </w:p>
    <w:p w:rsidR="00832186" w:rsidRDefault="00832186" w:rsidP="00832186">
      <w:pPr>
        <w:pStyle w:val="Compact"/>
        <w:numPr>
          <w:ilvl w:val="1"/>
          <w:numId w:val="2"/>
        </w:numPr>
      </w:pPr>
      <w:r>
        <w:t>an inertia of 1.40E+03 kg.m^2</w:t>
      </w:r>
    </w:p>
    <w:p w:rsidR="00832186" w:rsidRDefault="00832186" w:rsidP="00832186">
      <w:pPr>
        <w:pStyle w:val="FirstParagraph"/>
      </w:pPr>
      <w:r>
        <w:rPr>
          <w:i/>
          <w:iCs/>
        </w:rPr>
        <w:t xml:space="preserve">P80 Nozzle (from </w:t>
      </w:r>
      <w:hyperlink r:id="rId50">
        <w:r>
          <w:rPr>
            <w:rStyle w:val="Lienhypertexte"/>
            <w:i/>
            <w:iCs/>
          </w:rPr>
          <w:t>ESA presentation</w:t>
        </w:r>
      </w:hyperlink>
      <w:r>
        <w:rPr>
          <w:i/>
          <w:iCs/>
        </w:rPr>
        <w:t>)</w:t>
      </w:r>
      <w:r>
        <w:t xml:space="preserve">: </w:t>
      </w:r>
      <w:r>
        <w:rPr>
          <w:noProof/>
        </w:rPr>
        <w:drawing>
          <wp:inline distT="0" distB="0" distL="0" distR="0" wp14:anchorId="024B7C7C" wp14:editId="24F3636F">
            <wp:extent cx="5334000" cy="1464829"/>
            <wp:effectExtent l="0" t="0" r="0" b="0"/>
            <wp:docPr id="3" name="Picture" descr="P80"/>
            <wp:cNvGraphicFramePr/>
            <a:graphic xmlns:a="http://schemas.openxmlformats.org/drawingml/2006/main">
              <a:graphicData uri="http://schemas.openxmlformats.org/drawingml/2006/picture">
                <pic:pic xmlns:pic="http://schemas.openxmlformats.org/drawingml/2006/picture">
                  <pic:nvPicPr>
                    <pic:cNvPr id="24" name="Picture" descr="./figures/nozzle.png"/>
                    <pic:cNvPicPr>
                      <a:picLocks noChangeAspect="1" noChangeArrowheads="1"/>
                    </pic:cNvPicPr>
                  </pic:nvPicPr>
                  <pic:blipFill>
                    <a:blip r:embed="rId51"/>
                    <a:stretch>
                      <a:fillRect/>
                    </a:stretch>
                  </pic:blipFill>
                  <pic:spPr bwMode="auto">
                    <a:xfrm>
                      <a:off x="0" y="0"/>
                      <a:ext cx="5334000" cy="1464829"/>
                    </a:xfrm>
                    <a:prstGeom prst="rect">
                      <a:avLst/>
                    </a:prstGeom>
                    <a:noFill/>
                    <a:ln w="9525">
                      <a:noFill/>
                      <a:headEnd/>
                      <a:tailEnd/>
                    </a:ln>
                  </pic:spPr>
                </pic:pic>
              </a:graphicData>
            </a:graphic>
          </wp:inline>
        </w:drawing>
      </w:r>
    </w:p>
    <w:p w:rsidR="00832186" w:rsidRDefault="00832186" w:rsidP="00832186">
      <w:pPr>
        <w:pStyle w:val="Corpsdetexte"/>
      </w:pPr>
      <w:r>
        <w:t xml:space="preserve">The EMA (Electro Mechanical Actuator) is between 2 points of the following drawing. The given values correspond to a nominal case. The lever arm for these nominal dimensions is 1.35 m at neutral position. The variation of lever arm with position order is assumed to be </w:t>
      </w:r>
      <w:proofErr w:type="spellStart"/>
      <w:r>
        <w:t>negligeable</w:t>
      </w:r>
      <w:proofErr w:type="spellEnd"/>
      <w:r>
        <w:t xml:space="preserve"> here due to the small nozzle deflection (+/- 5.7° max)</w:t>
      </w:r>
    </w:p>
    <w:p w:rsidR="00832186" w:rsidRDefault="00832186" w:rsidP="00832186">
      <w:pPr>
        <w:pStyle w:val="Corpsdetexte"/>
      </w:pPr>
      <w:r>
        <w:rPr>
          <w:i/>
          <w:iCs/>
        </w:rPr>
        <w:lastRenderedPageBreak/>
        <w:t>Actuator implantation</w:t>
      </w:r>
      <w:r>
        <w:t>:</w:t>
      </w:r>
      <w:r>
        <w:br/>
      </w:r>
      <w:r>
        <w:rPr>
          <w:noProof/>
        </w:rPr>
        <w:drawing>
          <wp:inline distT="0" distB="0" distL="0" distR="0" wp14:anchorId="283A709F" wp14:editId="64FF3F54">
            <wp:extent cx="5334000" cy="2317776"/>
            <wp:effectExtent l="0" t="0" r="0" b="0"/>
            <wp:docPr id="4" name="Picture" descr="Actuator implantation"/>
            <wp:cNvGraphicFramePr/>
            <a:graphic xmlns:a="http://schemas.openxmlformats.org/drawingml/2006/main">
              <a:graphicData uri="http://schemas.openxmlformats.org/drawingml/2006/picture">
                <pic:pic xmlns:pic="http://schemas.openxmlformats.org/drawingml/2006/picture">
                  <pic:nvPicPr>
                    <pic:cNvPr id="27" name="Picture" descr="./figures/ImplantationNozzle.png"/>
                    <pic:cNvPicPr>
                      <a:picLocks noChangeAspect="1" noChangeArrowheads="1"/>
                    </pic:cNvPicPr>
                  </pic:nvPicPr>
                  <pic:blipFill>
                    <a:blip r:embed="rId52"/>
                    <a:stretch>
                      <a:fillRect/>
                    </a:stretch>
                  </pic:blipFill>
                  <pic:spPr bwMode="auto">
                    <a:xfrm>
                      <a:off x="0" y="0"/>
                      <a:ext cx="5334000" cy="2317776"/>
                    </a:xfrm>
                    <a:prstGeom prst="rect">
                      <a:avLst/>
                    </a:prstGeom>
                    <a:noFill/>
                    <a:ln w="9525">
                      <a:noFill/>
                      <a:headEnd/>
                      <a:tailEnd/>
                    </a:ln>
                  </pic:spPr>
                </pic:pic>
              </a:graphicData>
            </a:graphic>
          </wp:inline>
        </w:drawing>
      </w:r>
    </w:p>
    <w:bookmarkEnd w:id="52"/>
    <w:p w:rsidR="00832186" w:rsidRDefault="00832186" w:rsidP="00832186">
      <w:pPr>
        <w:pStyle w:val="Normalcentr"/>
        <w:ind w:left="0"/>
      </w:pPr>
      <w:proofErr w:type="spellStart"/>
      <w:r>
        <w:rPr>
          <w:b/>
          <w:bCs/>
        </w:rPr>
        <w:t>Exercice</w:t>
      </w:r>
      <w:proofErr w:type="spellEnd"/>
      <w:r>
        <w:t xml:space="preserve">: Select the diagram made up of rotational inertia, torsional stiffness and viscous friction to represent the nozzle. Complete it to represent the EMA actuator, assumed here to be a source of force. </w:t>
      </w:r>
      <w:r>
        <w:rPr>
          <w:noProof/>
        </w:rPr>
        <w:drawing>
          <wp:inline distT="0" distB="0" distL="0" distR="0" wp14:anchorId="2F2D62DE" wp14:editId="7B36A0F5">
            <wp:extent cx="5334000" cy="3544067"/>
            <wp:effectExtent l="0" t="0" r="0" b="0"/>
            <wp:docPr id="30" name="Picture" descr="Quiz images"/>
            <wp:cNvGraphicFramePr/>
            <a:graphic xmlns:a="http://schemas.openxmlformats.org/drawingml/2006/main">
              <a:graphicData uri="http://schemas.openxmlformats.org/drawingml/2006/picture">
                <pic:pic xmlns:pic="http://schemas.openxmlformats.org/drawingml/2006/picture">
                  <pic:nvPicPr>
                    <pic:cNvPr id="31" name="Picture" descr="./figures/NozzleDiagram.PNG"/>
                    <pic:cNvPicPr>
                      <a:picLocks noChangeAspect="1" noChangeArrowheads="1"/>
                    </pic:cNvPicPr>
                  </pic:nvPicPr>
                  <pic:blipFill>
                    <a:blip r:embed="rId53"/>
                    <a:stretch>
                      <a:fillRect/>
                    </a:stretch>
                  </pic:blipFill>
                  <pic:spPr bwMode="auto">
                    <a:xfrm>
                      <a:off x="0" y="0"/>
                      <a:ext cx="5334000" cy="3544067"/>
                    </a:xfrm>
                    <a:prstGeom prst="rect">
                      <a:avLst/>
                    </a:prstGeom>
                    <a:noFill/>
                    <a:ln w="9525">
                      <a:noFill/>
                      <a:headEnd/>
                      <a:tailEnd/>
                    </a:ln>
                  </pic:spPr>
                </pic:pic>
              </a:graphicData>
            </a:graphic>
          </wp:inline>
        </w:drawing>
      </w:r>
      <w:r>
        <w:t xml:space="preserve"> :::</w:t>
      </w:r>
    </w:p>
    <w:p w:rsidR="00832186" w:rsidRDefault="00832186" w:rsidP="00832186">
      <w:pPr>
        <w:pStyle w:val="Titre2"/>
      </w:pPr>
      <w:bookmarkStart w:id="53" w:name="sizing-scenarios"/>
      <w:r>
        <w:t>Sizing scenarios</w:t>
      </w:r>
    </w:p>
    <w:p w:rsidR="00832186" w:rsidRDefault="00832186" w:rsidP="00832186">
      <w:pPr>
        <w:pStyle w:val="FirstParagraph"/>
      </w:pPr>
      <w:r>
        <w:t>The requirements at launcher level, particularly in terms of flight stability, can be used to generate typical displacement profiles at nozzle level. These profiles can be used on test benches to qualify the performance of the system produced.</w:t>
      </w:r>
    </w:p>
    <w:p w:rsidR="00832186" w:rsidRDefault="00832186" w:rsidP="00B40F76">
      <w:pPr>
        <w:pStyle w:val="Corpsdetexte"/>
        <w:jc w:val="center"/>
      </w:pPr>
      <w:r>
        <w:rPr>
          <w:i/>
          <w:iCs/>
        </w:rPr>
        <w:lastRenderedPageBreak/>
        <w:t>Angle order (°) function of time (s)</w:t>
      </w:r>
      <w:r>
        <w:t>:</w:t>
      </w:r>
      <w:r>
        <w:br/>
      </w:r>
      <w:r w:rsidR="000430AB">
        <w:rPr>
          <w:noProof/>
        </w:rPr>
        <w:drawing>
          <wp:inline distT="0" distB="0" distL="0" distR="0">
            <wp:extent cx="3848100" cy="2253208"/>
            <wp:effectExtent l="0" t="0" r="0" b="0"/>
            <wp:docPr id="7" name="Image 7" descr="../_images/Deflection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DeflectionAng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6234" cy="2257970"/>
                    </a:xfrm>
                    <a:prstGeom prst="rect">
                      <a:avLst/>
                    </a:prstGeom>
                    <a:noFill/>
                    <a:ln>
                      <a:noFill/>
                    </a:ln>
                  </pic:spPr>
                </pic:pic>
              </a:graphicData>
            </a:graphic>
          </wp:inline>
        </w:drawing>
      </w:r>
    </w:p>
    <w:p w:rsidR="00832186" w:rsidRDefault="00832186" w:rsidP="00832186">
      <w:pPr>
        <w:pStyle w:val="Normalcentr"/>
      </w:pPr>
      <w:r>
        <w:rPr>
          <w:b/>
          <w:bCs/>
        </w:rPr>
        <w:t>Question:</w:t>
      </w:r>
      <w:r>
        <w:t xml:space="preserve"> What do you think of this profile?</w:t>
      </w:r>
    </w:p>
    <w:p w:rsidR="000430AB" w:rsidRDefault="000430AB" w:rsidP="00832186">
      <w:pPr>
        <w:pStyle w:val="Normalcentr"/>
        <w:rPr>
          <w:b/>
          <w:bCs/>
        </w:rPr>
      </w:pPr>
    </w:p>
    <w:p w:rsidR="000430AB" w:rsidRDefault="000430AB" w:rsidP="00832186">
      <w:pPr>
        <w:pStyle w:val="Normalcentr"/>
        <w:rPr>
          <w:b/>
          <w:bCs/>
        </w:rPr>
      </w:pPr>
    </w:p>
    <w:p w:rsidR="000430AB" w:rsidRDefault="000430AB" w:rsidP="000430AB">
      <w:pPr>
        <w:pStyle w:val="Corpsdetexte"/>
      </w:pPr>
    </w:p>
    <w:p w:rsidR="000430AB" w:rsidRPr="000430AB" w:rsidRDefault="000430AB" w:rsidP="000430AB">
      <w:pPr>
        <w:pStyle w:val="Corpsdetexte"/>
      </w:pPr>
    </w:p>
    <w:p w:rsidR="00832186" w:rsidRDefault="00832186" w:rsidP="00832186">
      <w:pPr>
        <w:pStyle w:val="Normalcentr"/>
      </w:pPr>
      <w:r>
        <w:rPr>
          <w:b/>
          <w:bCs/>
        </w:rPr>
        <w:t>Question:</w:t>
      </w:r>
      <w:r>
        <w:t xml:space="preserve"> How do you generate a realistic nozzle angle profile from this requirement?</w:t>
      </w:r>
    </w:p>
    <w:p w:rsidR="00832186" w:rsidRDefault="00832186" w:rsidP="00832186">
      <w:pPr>
        <w:pStyle w:val="Corpsdetexte"/>
      </w:pPr>
    </w:p>
    <w:p w:rsidR="000430AB" w:rsidRDefault="000430AB" w:rsidP="00832186">
      <w:pPr>
        <w:pStyle w:val="Corpsdetexte"/>
      </w:pPr>
    </w:p>
    <w:p w:rsidR="000430AB" w:rsidRDefault="000430AB" w:rsidP="00832186">
      <w:pPr>
        <w:pStyle w:val="Corpsdetexte"/>
      </w:pPr>
    </w:p>
    <w:p w:rsidR="000430AB" w:rsidRDefault="000430AB" w:rsidP="00832186">
      <w:pPr>
        <w:pStyle w:val="Corpsdetexte"/>
      </w:pPr>
    </w:p>
    <w:p w:rsidR="000430AB" w:rsidRDefault="000430AB" w:rsidP="00832186">
      <w:pPr>
        <w:pStyle w:val="Corpsdetexte"/>
      </w:pPr>
    </w:p>
    <w:p w:rsidR="00832186" w:rsidRDefault="00832186" w:rsidP="000430AB">
      <w:pPr>
        <w:pStyle w:val="Corpsdetexte"/>
      </w:pPr>
      <w:bookmarkStart w:id="54" w:name="modelica-implementation"/>
      <w:bookmarkEnd w:id="53"/>
      <w:r>
        <w:t>Simulations can produce: changes in position, speed and acceleration, as well as the forces to be applied.</w:t>
      </w:r>
      <w:bookmarkStart w:id="55" w:name="python-implementation"/>
      <w:bookmarkEnd w:id="54"/>
      <w:r w:rsidR="000430AB">
        <w:t xml:space="preserve"> </w:t>
      </w:r>
      <w:r>
        <w:t xml:space="preserve">The </w:t>
      </w:r>
      <w:proofErr w:type="spellStart"/>
      <w:r>
        <w:t>scipy</w:t>
      </w:r>
      <w:proofErr w:type="spellEnd"/>
      <w:r>
        <w:t xml:space="preserve"> package can be used to calculate step responses to transfer functions.</w:t>
      </w:r>
    </w:p>
    <w:p w:rsidR="00832186" w:rsidRDefault="00832186" w:rsidP="00832186">
      <w:pPr>
        <w:pStyle w:val="Corpsdetexte"/>
      </w:pPr>
      <w:r>
        <w:t>Velocities and accelerations are easily obtained by adding derivatives to the transfer functions:</w:t>
      </w:r>
    </w:p>
    <w:p w:rsidR="00832186" w:rsidRPr="00832186" w:rsidRDefault="00832186" w:rsidP="00832186">
      <w:pPr>
        <w:numPr>
          <w:ilvl w:val="0"/>
          <w:numId w:val="2"/>
        </w:numPr>
        <w:rPr>
          <w:lang w:val="fr-FR"/>
        </w:rPr>
      </w:pPr>
      <w:proofErr w:type="gramStart"/>
      <w:r w:rsidRPr="00832186">
        <w:rPr>
          <w:lang w:val="fr-FR"/>
        </w:rPr>
        <w:t>position</w:t>
      </w:r>
      <w:proofErr w:type="gramEnd"/>
      <w:r w:rsidRPr="00832186">
        <w:rPr>
          <w:lang w:val="fr-FR"/>
        </w:rPr>
        <w:t xml:space="preserve"> </w:t>
      </w:r>
      <m:oMath>
        <m:f>
          <m:fPr>
            <m:ctrlPr>
              <w:rPr>
                <w:rFonts w:ascii="Cambria Math" w:hAnsi="Cambria Math"/>
              </w:rPr>
            </m:ctrlPr>
          </m:fPr>
          <m:num>
            <m:r>
              <w:rPr>
                <w:rFonts w:ascii="Cambria Math" w:hAnsi="Cambria Math"/>
                <w:lang w:val="fr-FR"/>
              </w:rPr>
              <m:t>1</m:t>
            </m:r>
          </m:num>
          <m:den>
            <m:r>
              <w:rPr>
                <w:rFonts w:ascii="Cambria Math" w:hAnsi="Cambria Math"/>
                <w:lang w:val="fr-FR"/>
              </w:rPr>
              <m:t>1</m:t>
            </m:r>
            <m:r>
              <m:rPr>
                <m:sty m:val="p"/>
              </m:rPr>
              <w:rPr>
                <w:rFonts w:ascii="Cambria Math" w:hAnsi="Cambria Math"/>
                <w:lang w:val="fr-FR"/>
              </w:rPr>
              <m:t>+</m:t>
            </m:r>
            <m:f>
              <m:fPr>
                <m:ctrlPr>
                  <w:rPr>
                    <w:rFonts w:ascii="Cambria Math" w:hAnsi="Cambria Math"/>
                  </w:rPr>
                </m:ctrlPr>
              </m:fPr>
              <m:num>
                <m:r>
                  <w:rPr>
                    <w:rFonts w:ascii="Cambria Math" w:hAnsi="Cambria Math"/>
                    <w:lang w:val="fr-FR"/>
                  </w:rPr>
                  <m:t>2</m:t>
                </m:r>
                <m:r>
                  <w:rPr>
                    <w:rFonts w:ascii="Cambria Math" w:hAnsi="Cambria Math"/>
                  </w:rPr>
                  <m:t>ξp</m:t>
                </m:r>
              </m:num>
              <m:den>
                <m:sSub>
                  <m:sSubPr>
                    <m:ctrlPr>
                      <w:rPr>
                        <w:rFonts w:ascii="Cambria Math" w:hAnsi="Cambria Math"/>
                      </w:rPr>
                    </m:ctrlPr>
                  </m:sSubPr>
                  <m:e>
                    <m:r>
                      <w:rPr>
                        <w:rFonts w:ascii="Cambria Math" w:hAnsi="Cambria Math"/>
                      </w:rPr>
                      <m:t>ω</m:t>
                    </m:r>
                  </m:e>
                  <m:sub>
                    <m:r>
                      <w:rPr>
                        <w:rFonts w:ascii="Cambria Math" w:hAnsi="Cambria Math"/>
                        <w:lang w:val="fr-FR"/>
                      </w:rPr>
                      <m:t>0</m:t>
                    </m:r>
                  </m:sub>
                </m:sSub>
              </m:den>
            </m:f>
            <m:r>
              <m:rPr>
                <m:sty m:val="p"/>
              </m:rPr>
              <w:rPr>
                <w:rFonts w:ascii="Cambria Math" w:hAnsi="Cambria Math"/>
                <w:lang w:val="fr-FR"/>
              </w:rPr>
              <m:t>+</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lang w:val="fr-FR"/>
                      </w:rPr>
                      <m:t>2</m:t>
                    </m:r>
                  </m:sup>
                </m:sSup>
              </m:num>
              <m:den>
                <m:sSubSup>
                  <m:sSubSupPr>
                    <m:ctrlPr>
                      <w:rPr>
                        <w:rFonts w:ascii="Cambria Math" w:hAnsi="Cambria Math"/>
                      </w:rPr>
                    </m:ctrlPr>
                  </m:sSubSupPr>
                  <m:e>
                    <m:r>
                      <w:rPr>
                        <w:rFonts w:ascii="Cambria Math" w:hAnsi="Cambria Math"/>
                      </w:rPr>
                      <m:t>ω</m:t>
                    </m:r>
                  </m:e>
                  <m:sub>
                    <m:r>
                      <w:rPr>
                        <w:rFonts w:ascii="Cambria Math" w:hAnsi="Cambria Math"/>
                        <w:lang w:val="fr-FR"/>
                      </w:rPr>
                      <m:t>0</m:t>
                    </m:r>
                  </m:sub>
                  <m:sup>
                    <m:r>
                      <w:rPr>
                        <w:rFonts w:ascii="Cambria Math" w:hAnsi="Cambria Math"/>
                        <w:lang w:val="fr-FR"/>
                      </w:rPr>
                      <m:t>2</m:t>
                    </m:r>
                  </m:sup>
                </m:sSubSup>
              </m:den>
            </m:f>
          </m:den>
        </m:f>
      </m:oMath>
    </w:p>
    <w:p w:rsidR="00832186" w:rsidRDefault="00832186" w:rsidP="00832186">
      <w:pPr>
        <w:numPr>
          <w:ilvl w:val="0"/>
          <w:numId w:val="2"/>
        </w:numPr>
      </w:pPr>
      <w:r>
        <w:t xml:space="preserve">speed </w:t>
      </w:r>
      <m:oMath>
        <m:f>
          <m:fPr>
            <m:ctrlPr>
              <w:rPr>
                <w:rFonts w:ascii="Cambria Math" w:hAnsi="Cambria Math"/>
              </w:rPr>
            </m:ctrlPr>
          </m:fPr>
          <m:num>
            <m:r>
              <w:rPr>
                <w:rFonts w:ascii="Cambria Math" w:hAnsi="Cambria Math"/>
              </w:rPr>
              <m:t>p</m:t>
            </m:r>
          </m:num>
          <m:den>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2ξp</m:t>
                </m:r>
              </m:num>
              <m:den>
                <m:sSub>
                  <m:sSubPr>
                    <m:ctrlPr>
                      <w:rPr>
                        <w:rFonts w:ascii="Cambria Math" w:hAnsi="Cambria Math"/>
                      </w:rPr>
                    </m:ctrlPr>
                  </m:sSubPr>
                  <m:e>
                    <m:r>
                      <w:rPr>
                        <w:rFonts w:ascii="Cambria Math" w:hAnsi="Cambria Math"/>
                      </w:rPr>
                      <m:t>ω</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sSubSup>
                  <m:sSubSupPr>
                    <m:ctrlPr>
                      <w:rPr>
                        <w:rFonts w:ascii="Cambria Math" w:hAnsi="Cambria Math"/>
                      </w:rPr>
                    </m:ctrlPr>
                  </m:sSubSupPr>
                  <m:e>
                    <m:r>
                      <w:rPr>
                        <w:rFonts w:ascii="Cambria Math" w:hAnsi="Cambria Math"/>
                      </w:rPr>
                      <m:t>ω</m:t>
                    </m:r>
                  </m:e>
                  <m:sub>
                    <m:r>
                      <w:rPr>
                        <w:rFonts w:ascii="Cambria Math" w:hAnsi="Cambria Math"/>
                      </w:rPr>
                      <m:t>0</m:t>
                    </m:r>
                  </m:sub>
                  <m:sup>
                    <m:r>
                      <w:rPr>
                        <w:rFonts w:ascii="Cambria Math" w:hAnsi="Cambria Math"/>
                      </w:rPr>
                      <m:t>2</m:t>
                    </m:r>
                  </m:sup>
                </m:sSubSup>
              </m:den>
            </m:f>
          </m:den>
        </m:f>
      </m:oMath>
    </w:p>
    <w:p w:rsidR="00832186" w:rsidRDefault="00832186" w:rsidP="00832186">
      <w:pPr>
        <w:numPr>
          <w:ilvl w:val="0"/>
          <w:numId w:val="2"/>
        </w:numPr>
      </w:pPr>
      <w:r>
        <w:lastRenderedPageBreak/>
        <w:t xml:space="preserve">acceleration </w:t>
      </w:r>
      <m:oMath>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2ξp</m:t>
                </m:r>
              </m:num>
              <m:den>
                <m:sSub>
                  <m:sSubPr>
                    <m:ctrlPr>
                      <w:rPr>
                        <w:rFonts w:ascii="Cambria Math" w:hAnsi="Cambria Math"/>
                      </w:rPr>
                    </m:ctrlPr>
                  </m:sSubPr>
                  <m:e>
                    <m:r>
                      <w:rPr>
                        <w:rFonts w:ascii="Cambria Math" w:hAnsi="Cambria Math"/>
                      </w:rPr>
                      <m:t>ω</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sSubSup>
                  <m:sSubSupPr>
                    <m:ctrlPr>
                      <w:rPr>
                        <w:rFonts w:ascii="Cambria Math" w:hAnsi="Cambria Math"/>
                      </w:rPr>
                    </m:ctrlPr>
                  </m:sSubSupPr>
                  <m:e>
                    <m:r>
                      <w:rPr>
                        <w:rFonts w:ascii="Cambria Math" w:hAnsi="Cambria Math"/>
                      </w:rPr>
                      <m:t>ω</m:t>
                    </m:r>
                  </m:e>
                  <m:sub>
                    <m:r>
                      <w:rPr>
                        <w:rFonts w:ascii="Cambria Math" w:hAnsi="Cambria Math"/>
                      </w:rPr>
                      <m:t>0</m:t>
                    </m:r>
                  </m:sub>
                  <m:sup>
                    <m:r>
                      <w:rPr>
                        <w:rFonts w:ascii="Cambria Math" w:hAnsi="Cambria Math"/>
                      </w:rPr>
                      <m:t>2</m:t>
                    </m:r>
                  </m:sup>
                </m:sSubSup>
              </m:den>
            </m:f>
          </m:den>
        </m:f>
      </m:oMath>
    </w:p>
    <w:bookmarkEnd w:id="55"/>
    <w:p w:rsidR="00832186" w:rsidRDefault="00832186" w:rsidP="00832186">
      <w:pPr>
        <w:pStyle w:val="FirstParagraph"/>
      </w:pPr>
      <w:r>
        <w:t xml:space="preserve">For linear models that can be represented by transfer functions or state models, it is possible to use the function </w:t>
      </w:r>
      <w:hyperlink r:id="rId55">
        <w:proofErr w:type="spellStart"/>
        <w:r>
          <w:rPr>
            <w:rStyle w:val="VerbatimChar"/>
          </w:rPr>
          <w:t>scipy.signal.step</w:t>
        </w:r>
        <w:proofErr w:type="spellEnd"/>
      </w:hyperlink>
      <w:r>
        <w:t xml:space="preserve"> to calculate the desired response.</w:t>
      </w:r>
    </w:p>
    <w:p w:rsidR="00832186" w:rsidRDefault="00832186" w:rsidP="00832186">
      <w:pPr>
        <w:pStyle w:val="FirstParagraph"/>
      </w:pPr>
      <w:r>
        <w:rPr>
          <w:noProof/>
        </w:rPr>
        <w:drawing>
          <wp:inline distT="0" distB="0" distL="0" distR="0" wp14:anchorId="5DCD1E72" wp14:editId="2115EDC2">
            <wp:extent cx="5273963" cy="399010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aee304cca5c5aac583f0178c8de4cc0f6098f726.png"/>
                    <pic:cNvPicPr>
                      <a:picLocks noChangeAspect="1" noChangeArrowheads="1"/>
                    </pic:cNvPicPr>
                  </pic:nvPicPr>
                  <pic:blipFill>
                    <a:blip r:embed="rId56"/>
                    <a:stretch>
                      <a:fillRect/>
                    </a:stretch>
                  </pic:blipFill>
                  <pic:spPr bwMode="auto">
                    <a:xfrm>
                      <a:off x="0" y="0"/>
                      <a:ext cx="5273963" cy="3990109"/>
                    </a:xfrm>
                    <a:prstGeom prst="rect">
                      <a:avLst/>
                    </a:prstGeom>
                    <a:noFill/>
                    <a:ln w="9525">
                      <a:noFill/>
                      <a:headEnd/>
                      <a:tailEnd/>
                    </a:ln>
                  </pic:spPr>
                </pic:pic>
              </a:graphicData>
            </a:graphic>
          </wp:inline>
        </w:drawing>
      </w:r>
    </w:p>
    <w:p w:rsidR="00832186" w:rsidRDefault="00832186" w:rsidP="00832186">
      <w:pPr>
        <w:pStyle w:val="Corpsdetexte"/>
      </w:pPr>
      <w:r>
        <w:t xml:space="preserve">For potentially non-linear systems represented by a set of differential equations and algebraic equations, it is possible to use the function </w:t>
      </w:r>
      <w:hyperlink r:id="rId57">
        <w:proofErr w:type="spellStart"/>
        <w:r>
          <w:rPr>
            <w:rStyle w:val="VerbatimChar"/>
          </w:rPr>
          <w:t>scipy.integrate.odeint</w:t>
        </w:r>
        <w:proofErr w:type="spellEnd"/>
      </w:hyperlink>
      <w:r>
        <w:t xml:space="preserve"> to numerically integrate the system model.</w:t>
      </w:r>
    </w:p>
    <w:p w:rsidR="00832186" w:rsidRDefault="00832186" w:rsidP="00832186">
      <w:pPr>
        <w:pStyle w:val="Corpsdetexte"/>
      </w:pPr>
      <w:proofErr w:type="spellStart"/>
      <w:proofErr w:type="gramStart"/>
      <w:r>
        <w:rPr>
          <w:rStyle w:val="VerbatimChar"/>
        </w:rPr>
        <w:t>scipy.integrate</w:t>
      </w:r>
      <w:proofErr w:type="gramEnd"/>
      <w:r>
        <w:rPr>
          <w:rStyle w:val="VerbatimChar"/>
        </w:rPr>
        <w:t>.odeint</w:t>
      </w:r>
      <w:proofErr w:type="spellEnd"/>
      <w:r>
        <w:t xml:space="preserve"> requires three inputs:</w:t>
      </w:r>
    </w:p>
    <w:p w:rsidR="00832186" w:rsidRPr="00832186" w:rsidRDefault="00832186" w:rsidP="00832186">
      <w:pPr>
        <w:pStyle w:val="SourceCode"/>
        <w:rPr>
          <w:lang w:val="fr-FR"/>
        </w:rPr>
      </w:pPr>
      <w:proofErr w:type="gramStart"/>
      <w:r w:rsidRPr="00832186">
        <w:rPr>
          <w:rStyle w:val="NormalTok"/>
          <w:lang w:val="fr-FR"/>
        </w:rPr>
        <w:t>y</w:t>
      </w:r>
      <w:proofErr w:type="gramEnd"/>
      <w:r w:rsidRPr="00832186">
        <w:rPr>
          <w:rStyle w:val="NormalTok"/>
          <w:lang w:val="fr-FR"/>
        </w:rPr>
        <w:t xml:space="preserve"> </w:t>
      </w:r>
      <w:r w:rsidRPr="00832186">
        <w:rPr>
          <w:rStyle w:val="OperatorTok"/>
          <w:lang w:val="fr-FR"/>
        </w:rPr>
        <w:t>=</w:t>
      </w:r>
      <w:r w:rsidRPr="00832186">
        <w:rPr>
          <w:rStyle w:val="NormalTok"/>
          <w:lang w:val="fr-FR"/>
        </w:rPr>
        <w:t xml:space="preserve"> </w:t>
      </w:r>
      <w:proofErr w:type="spellStart"/>
      <w:r w:rsidRPr="00832186">
        <w:rPr>
          <w:rStyle w:val="NormalTok"/>
          <w:lang w:val="fr-FR"/>
        </w:rPr>
        <w:t>odeint</w:t>
      </w:r>
      <w:proofErr w:type="spellEnd"/>
      <w:r w:rsidRPr="00832186">
        <w:rPr>
          <w:rStyle w:val="NormalTok"/>
          <w:lang w:val="fr-FR"/>
        </w:rPr>
        <w:t>(model, y0, t)</w:t>
      </w:r>
    </w:p>
    <w:p w:rsidR="00832186" w:rsidRDefault="00832186" w:rsidP="00832186">
      <w:pPr>
        <w:pStyle w:val="FirstParagraph"/>
      </w:pPr>
      <w:r>
        <w:rPr>
          <w:b/>
          <w:bCs/>
        </w:rPr>
        <w:t>model</w:t>
      </w:r>
      <w:r>
        <w:t xml:space="preserve">: Function name that returns derivative values at requested y and t values as </w:t>
      </w:r>
      <w:proofErr w:type="spellStart"/>
      <w:r>
        <w:t>dydt</w:t>
      </w:r>
      <w:proofErr w:type="spellEnd"/>
      <w:r>
        <w:t xml:space="preserve"> = model(</w:t>
      </w:r>
      <w:proofErr w:type="spellStart"/>
      <w:proofErr w:type="gramStart"/>
      <w:r>
        <w:t>y,t</w:t>
      </w:r>
      <w:proofErr w:type="spellEnd"/>
      <w:proofErr w:type="gramEnd"/>
      <w:r>
        <w:t>)</w:t>
      </w:r>
    </w:p>
    <w:p w:rsidR="00832186" w:rsidRDefault="00832186" w:rsidP="00832186">
      <w:pPr>
        <w:pStyle w:val="Corpsdetexte"/>
      </w:pPr>
      <w:r>
        <w:rPr>
          <w:b/>
          <w:bCs/>
        </w:rPr>
        <w:t>y0</w:t>
      </w:r>
      <w:r>
        <w:t>: Initial conditions of the differential states</w:t>
      </w:r>
    </w:p>
    <w:p w:rsidR="00832186" w:rsidRDefault="00832186" w:rsidP="00832186">
      <w:pPr>
        <w:pStyle w:val="Corpsdetexte"/>
      </w:pPr>
      <w:r>
        <w:rPr>
          <w:b/>
          <w:bCs/>
        </w:rPr>
        <w:t>t</w:t>
      </w:r>
      <w:r>
        <w:t>: Time points at which the solution should be reported. Additional internal points are often calculated to maintain accuracy of the solution but are not reported.</w:t>
      </w:r>
    </w:p>
    <w:p w:rsidR="000430AB" w:rsidRDefault="000430AB" w:rsidP="00832186">
      <w:pPr>
        <w:pStyle w:val="Normalcentr"/>
        <w:rPr>
          <w:b/>
          <w:bCs/>
        </w:rPr>
      </w:pPr>
    </w:p>
    <w:p w:rsidR="00832186" w:rsidRDefault="00832186" w:rsidP="00832186">
      <w:pPr>
        <w:pStyle w:val="Normalcentr"/>
      </w:pPr>
      <w:r>
        <w:rPr>
          <w:b/>
          <w:bCs/>
        </w:rPr>
        <w:lastRenderedPageBreak/>
        <w:t>Question:</w:t>
      </w:r>
      <w:r>
        <w:t xml:space="preserve"> Transform the previous </w:t>
      </w:r>
      <w:proofErr w:type="spellStart"/>
      <w:r>
        <w:t>transfert</w:t>
      </w:r>
      <w:proofErr w:type="spellEnd"/>
      <w:r>
        <w:t xml:space="preserve"> function </w:t>
      </w:r>
      <m:oMath>
        <m:r>
          <w:rPr>
            <w:rFonts w:ascii="Cambria Math" w:hAnsi="Cambria Math"/>
          </w:rPr>
          <m:t>H</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w:rPr>
                <w:rFonts w:ascii="Cambria Math" w:hAnsi="Cambria Math"/>
              </w:rPr>
              <m:t>θ</m:t>
            </m:r>
            <m:d>
              <m:dPr>
                <m:ctrlPr>
                  <w:rPr>
                    <w:rFonts w:ascii="Cambria Math" w:hAnsi="Cambria Math"/>
                  </w:rPr>
                </m:ctrlPr>
              </m:dPr>
              <m:e>
                <m:r>
                  <w:rPr>
                    <w:rFonts w:ascii="Cambria Math" w:hAnsi="Cambria Math"/>
                  </w:rPr>
                  <m:t>p</m:t>
                </m:r>
              </m:e>
            </m:d>
          </m:num>
          <m:den>
            <m:sSub>
              <m:sSubPr>
                <m:ctrlPr>
                  <w:rPr>
                    <w:rFonts w:ascii="Cambria Math" w:hAnsi="Cambria Math"/>
                  </w:rPr>
                </m:ctrlPr>
              </m:sSubPr>
              <m:e>
                <m:r>
                  <w:rPr>
                    <w:rFonts w:ascii="Cambria Math" w:hAnsi="Cambria Math"/>
                  </w:rPr>
                  <m:t>θ</m:t>
                </m:r>
              </m:e>
              <m:sub>
                <m:r>
                  <w:rPr>
                    <w:rFonts w:ascii="Cambria Math" w:hAnsi="Cambria Math"/>
                  </w:rPr>
                  <m:t>order</m:t>
                </m:r>
              </m:sub>
            </m:sSub>
            <m:d>
              <m:dPr>
                <m:ctrlPr>
                  <w:rPr>
                    <w:rFonts w:ascii="Cambria Math" w:hAnsi="Cambria Math"/>
                  </w:rPr>
                </m:ctrlPr>
              </m:dPr>
              <m:e>
                <m:r>
                  <w:rPr>
                    <w:rFonts w:ascii="Cambria Math" w:hAnsi="Cambria Math"/>
                  </w:rPr>
                  <m:t>p</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2ξp</m:t>
                </m:r>
              </m:num>
              <m:den>
                <m:sSub>
                  <m:sSubPr>
                    <m:ctrlPr>
                      <w:rPr>
                        <w:rFonts w:ascii="Cambria Math" w:hAnsi="Cambria Math"/>
                      </w:rPr>
                    </m:ctrlPr>
                  </m:sSubPr>
                  <m:e>
                    <m:r>
                      <w:rPr>
                        <w:rFonts w:ascii="Cambria Math" w:hAnsi="Cambria Math"/>
                      </w:rPr>
                      <m:t>ω</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2</m:t>
                    </m:r>
                  </m:sup>
                </m:sSup>
              </m:num>
              <m:den>
                <m:sSubSup>
                  <m:sSubSupPr>
                    <m:ctrlPr>
                      <w:rPr>
                        <w:rFonts w:ascii="Cambria Math" w:hAnsi="Cambria Math"/>
                      </w:rPr>
                    </m:ctrlPr>
                  </m:sSubSupPr>
                  <m:e>
                    <m:r>
                      <w:rPr>
                        <w:rFonts w:ascii="Cambria Math" w:hAnsi="Cambria Math"/>
                      </w:rPr>
                      <m:t>ω</m:t>
                    </m:r>
                  </m:e>
                  <m:sub>
                    <m:r>
                      <w:rPr>
                        <w:rFonts w:ascii="Cambria Math" w:hAnsi="Cambria Math"/>
                      </w:rPr>
                      <m:t>0</m:t>
                    </m:r>
                  </m:sub>
                  <m:sup>
                    <m:r>
                      <w:rPr>
                        <w:rFonts w:ascii="Cambria Math" w:hAnsi="Cambria Math"/>
                      </w:rPr>
                      <m:t>2</m:t>
                    </m:r>
                  </m:sup>
                </m:sSubSup>
              </m:den>
            </m:f>
          </m:den>
        </m:f>
      </m:oMath>
      <w:r>
        <w:t xml:space="preserve"> representation into differential equations usable by </w:t>
      </w:r>
      <w:proofErr w:type="spellStart"/>
      <w:proofErr w:type="gramStart"/>
      <w:r>
        <w:rPr>
          <w:rStyle w:val="VerbatimChar"/>
        </w:rPr>
        <w:t>scipy.integrate</w:t>
      </w:r>
      <w:proofErr w:type="gramEnd"/>
      <w:r>
        <w:rPr>
          <w:rStyle w:val="VerbatimChar"/>
        </w:rPr>
        <w:t>.odeint</w:t>
      </w:r>
      <w:proofErr w:type="spellEnd"/>
      <w:r>
        <w:t>.</w:t>
      </w:r>
    </w:p>
    <w:p w:rsidR="000430AB" w:rsidRDefault="000430AB" w:rsidP="00832186">
      <w:pPr>
        <w:pStyle w:val="Titre3"/>
      </w:pPr>
      <w:bookmarkStart w:id="56" w:name="static-sizing-scenario"/>
    </w:p>
    <w:bookmarkEnd w:id="56"/>
    <w:p w:rsidR="00832186" w:rsidRDefault="00832186" w:rsidP="00832186">
      <w:pPr>
        <w:pStyle w:val="FirstParagraph"/>
      </w:pPr>
      <w:r>
        <w:t>It's now possible to calculate the force of the actuator which is requested to respect this mission profile.</w:t>
      </w:r>
    </w:p>
    <w:p w:rsidR="00832186" w:rsidRDefault="00832186" w:rsidP="000430AB">
      <w:pPr>
        <w:pStyle w:val="FirstParagraph"/>
        <w:jc w:val="center"/>
      </w:pPr>
      <w:r>
        <w:rPr>
          <w:noProof/>
        </w:rPr>
        <w:drawing>
          <wp:inline distT="0" distB="0" distL="0" distR="0" wp14:anchorId="1142A02D" wp14:editId="4407A96D">
            <wp:extent cx="3752850" cy="25717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16f15bbf31ca07a609e262934ada146eedeba28e.png"/>
                    <pic:cNvPicPr>
                      <a:picLocks noChangeAspect="1" noChangeArrowheads="1"/>
                    </pic:cNvPicPr>
                  </pic:nvPicPr>
                  <pic:blipFill>
                    <a:blip r:embed="rId58"/>
                    <a:stretch>
                      <a:fillRect/>
                    </a:stretch>
                  </pic:blipFill>
                  <pic:spPr bwMode="auto">
                    <a:xfrm>
                      <a:off x="0" y="0"/>
                      <a:ext cx="3753435" cy="2572151"/>
                    </a:xfrm>
                    <a:prstGeom prst="rect">
                      <a:avLst/>
                    </a:prstGeom>
                    <a:noFill/>
                    <a:ln w="9525">
                      <a:noFill/>
                      <a:headEnd/>
                      <a:tailEnd/>
                    </a:ln>
                  </pic:spPr>
                </pic:pic>
              </a:graphicData>
            </a:graphic>
          </wp:inline>
        </w:drawing>
      </w:r>
    </w:p>
    <w:p w:rsidR="00832186" w:rsidRDefault="00832186" w:rsidP="00832186">
      <w:pPr>
        <w:pStyle w:val="Titre3"/>
      </w:pPr>
      <w:bookmarkStart w:id="57" w:name="force-speed-diagram"/>
      <w:r>
        <w:t>Force speed diagram</w:t>
      </w:r>
    </w:p>
    <w:p w:rsidR="00832186" w:rsidRDefault="00832186" w:rsidP="00832186">
      <w:pPr>
        <w:pStyle w:val="FirstParagraph"/>
      </w:pPr>
      <w:r>
        <w:t xml:space="preserve">This sizing scenarios can be represented on a force-speed diagram </w:t>
      </w:r>
      <w:proofErr w:type="spellStart"/>
      <w:r>
        <w:t>usefull</w:t>
      </w:r>
      <w:proofErr w:type="spellEnd"/>
      <w:r>
        <w:t xml:space="preserve"> for </w:t>
      </w:r>
      <w:proofErr w:type="spellStart"/>
      <w:r>
        <w:t>compenent</w:t>
      </w:r>
      <w:proofErr w:type="spellEnd"/>
      <w:r>
        <w:t xml:space="preserve"> selection.</w:t>
      </w:r>
    </w:p>
    <w:bookmarkEnd w:id="57"/>
    <w:p w:rsidR="00832186" w:rsidRDefault="00832186" w:rsidP="000430AB">
      <w:pPr>
        <w:pStyle w:val="FirstParagraph"/>
        <w:jc w:val="center"/>
      </w:pPr>
      <w:r>
        <w:rPr>
          <w:noProof/>
        </w:rPr>
        <w:drawing>
          <wp:inline distT="0" distB="0" distL="0" distR="0" wp14:anchorId="74FB9495" wp14:editId="72801E19">
            <wp:extent cx="3019425" cy="2567940"/>
            <wp:effectExtent l="0" t="0" r="9525" b="3810"/>
            <wp:docPr id="54" name="Picture"/>
            <wp:cNvGraphicFramePr/>
            <a:graphic xmlns:a="http://schemas.openxmlformats.org/drawingml/2006/main">
              <a:graphicData uri="http://schemas.openxmlformats.org/drawingml/2006/picture">
                <pic:pic xmlns:pic="http://schemas.openxmlformats.org/drawingml/2006/picture">
                  <pic:nvPicPr>
                    <pic:cNvPr id="55" name="Picture" descr="4ac8329d245fda627589d149b4accea7b5ce7e12.png"/>
                    <pic:cNvPicPr>
                      <a:picLocks noChangeAspect="1" noChangeArrowheads="1"/>
                    </pic:cNvPicPr>
                  </pic:nvPicPr>
                  <pic:blipFill>
                    <a:blip r:embed="rId59"/>
                    <a:stretch>
                      <a:fillRect/>
                    </a:stretch>
                  </pic:blipFill>
                  <pic:spPr bwMode="auto">
                    <a:xfrm>
                      <a:off x="0" y="0"/>
                      <a:ext cx="3027906" cy="2575153"/>
                    </a:xfrm>
                    <a:prstGeom prst="rect">
                      <a:avLst/>
                    </a:prstGeom>
                    <a:noFill/>
                    <a:ln w="9525">
                      <a:noFill/>
                      <a:headEnd/>
                      <a:tailEnd/>
                    </a:ln>
                  </pic:spPr>
                </pic:pic>
              </a:graphicData>
            </a:graphic>
          </wp:inline>
        </w:drawing>
      </w:r>
    </w:p>
    <w:p w:rsidR="00832186" w:rsidRDefault="00832186" w:rsidP="00832186">
      <w:pPr>
        <w:pStyle w:val="Titre3"/>
      </w:pPr>
      <w:bookmarkStart w:id="58" w:name="derived-requirements"/>
      <w:r>
        <w:t>Derived requirements</w:t>
      </w:r>
    </w:p>
    <w:p w:rsidR="00832186" w:rsidRDefault="00832186" w:rsidP="00832186">
      <w:pPr>
        <w:pStyle w:val="FirstParagraph"/>
      </w:pPr>
      <w:r>
        <w:t>For the next sizing steps, the following derived requirements can be used:</w:t>
      </w:r>
    </w:p>
    <w:p w:rsidR="00832186" w:rsidRDefault="00832186" w:rsidP="00832186">
      <w:pPr>
        <w:pStyle w:val="Compact"/>
        <w:numPr>
          <w:ilvl w:val="0"/>
          <w:numId w:val="2"/>
        </w:numPr>
      </w:pPr>
      <w:r>
        <w:lastRenderedPageBreak/>
        <w:t>the nozzle max speed (step response)</w:t>
      </w:r>
    </w:p>
    <w:p w:rsidR="00832186" w:rsidRDefault="00832186" w:rsidP="00832186">
      <w:pPr>
        <w:pStyle w:val="Compact"/>
        <w:numPr>
          <w:ilvl w:val="0"/>
          <w:numId w:val="2"/>
        </w:numPr>
      </w:pPr>
      <w:r>
        <w:t xml:space="preserve">the max static torque (max </w:t>
      </w:r>
      <w:proofErr w:type="spellStart"/>
      <w:r>
        <w:t>deflexion</w:t>
      </w:r>
      <w:proofErr w:type="spellEnd"/>
      <w:r>
        <w:t>)</w:t>
      </w:r>
    </w:p>
    <w:p w:rsidR="00832186" w:rsidRDefault="00832186" w:rsidP="00832186">
      <w:pPr>
        <w:pStyle w:val="Compact"/>
        <w:numPr>
          <w:ilvl w:val="0"/>
          <w:numId w:val="2"/>
        </w:numPr>
      </w:pPr>
      <w:r>
        <w:t>for max dynamic point (step response</w:t>
      </w:r>
      <w:proofErr w:type="gramStart"/>
      <w:r>
        <w:t>) :</w:t>
      </w:r>
      <w:proofErr w:type="gramEnd"/>
      <w:r>
        <w:t xml:space="preserve"> Max force with acceleration</w:t>
      </w:r>
    </w:p>
    <w:p w:rsidR="00832186" w:rsidRDefault="00832186" w:rsidP="00832186">
      <w:pPr>
        <w:pStyle w:val="FirstParagraph"/>
      </w:pPr>
      <w:r>
        <w:t>In the nozzle frame (rotational movement):</w:t>
      </w:r>
    </w:p>
    <w:bookmarkEnd w:id="58"/>
    <w:p w:rsidR="00832186" w:rsidRDefault="00832186" w:rsidP="00832186">
      <w:pPr>
        <w:pStyle w:val="SourceCode"/>
      </w:pPr>
      <w:r>
        <w:rPr>
          <w:rStyle w:val="VerbatimChar"/>
        </w:rPr>
        <w:t>Max nozzle rotational speed: 9.24 °/s</w:t>
      </w:r>
      <w:r>
        <w:br/>
      </w:r>
      <w:r>
        <w:rPr>
          <w:rStyle w:val="VerbatimChar"/>
        </w:rPr>
        <w:t xml:space="preserve">Max static </w:t>
      </w:r>
      <w:proofErr w:type="gramStart"/>
      <w:r>
        <w:rPr>
          <w:rStyle w:val="VerbatimChar"/>
        </w:rPr>
        <w:t>torque :</w:t>
      </w:r>
      <w:proofErr w:type="gramEnd"/>
      <w:r>
        <w:rPr>
          <w:rStyle w:val="VerbatimChar"/>
        </w:rPr>
        <w:t xml:space="preserve"> 86640.00 </w:t>
      </w:r>
      <w:proofErr w:type="spellStart"/>
      <w:r>
        <w:rPr>
          <w:rStyle w:val="VerbatimChar"/>
        </w:rPr>
        <w:t>N.m</w:t>
      </w:r>
      <w:proofErr w:type="spellEnd"/>
      <w:r>
        <w:br/>
      </w:r>
      <w:r>
        <w:rPr>
          <w:rStyle w:val="VerbatimChar"/>
        </w:rPr>
        <w:t xml:space="preserve">Max dynamic torque : 98860.13 </w:t>
      </w:r>
      <w:proofErr w:type="spellStart"/>
      <w:r>
        <w:rPr>
          <w:rStyle w:val="VerbatimChar"/>
        </w:rPr>
        <w:t>N.m</w:t>
      </w:r>
      <w:proofErr w:type="spellEnd"/>
      <w:r>
        <w:rPr>
          <w:rStyle w:val="VerbatimChar"/>
        </w:rPr>
        <w:t xml:space="preserve"> and max acceleration : 811.15 °/s²</w:t>
      </w:r>
    </w:p>
    <w:p w:rsidR="00832186" w:rsidRDefault="00832186" w:rsidP="00832186">
      <w:pPr>
        <w:pStyle w:val="FirstParagraph"/>
      </w:pPr>
      <w:r>
        <w:t>For the linear actuator (translational movement):</w:t>
      </w:r>
    </w:p>
    <w:p w:rsidR="00832186" w:rsidRDefault="00832186" w:rsidP="00832186">
      <w:pPr>
        <w:pStyle w:val="SourceCode"/>
      </w:pPr>
      <w:r>
        <w:rPr>
          <w:rStyle w:val="VerbatimChar"/>
        </w:rPr>
        <w:t>Lever arm: 1.35 m</w:t>
      </w:r>
      <w:r>
        <w:br/>
      </w:r>
      <w:r>
        <w:rPr>
          <w:rStyle w:val="VerbatimChar"/>
        </w:rPr>
        <w:t>Max linear speed: 0.22 m/s</w:t>
      </w:r>
      <w:r>
        <w:br/>
      </w:r>
      <w:r>
        <w:rPr>
          <w:rStyle w:val="VerbatimChar"/>
        </w:rPr>
        <w:t>Max static force: 64177.78 N</w:t>
      </w:r>
      <w:r>
        <w:br/>
      </w:r>
      <w:r>
        <w:rPr>
          <w:rStyle w:val="VerbatimChar"/>
        </w:rPr>
        <w:t>Max dynamic force: 73229.72 N and max acceleration: 11.57 m/s²</w:t>
      </w:r>
    </w:p>
    <w:p w:rsidR="00832186" w:rsidRDefault="00832186" w:rsidP="00832186">
      <w:pPr>
        <w:pStyle w:val="Titre2"/>
      </w:pPr>
      <w:r>
        <w:t>Homework</w:t>
      </w:r>
    </w:p>
    <w:p w:rsidR="00832186" w:rsidRDefault="00832186" w:rsidP="00832186">
      <w:pPr>
        <w:pStyle w:val="Normalcentr"/>
      </w:pPr>
      <w:r>
        <w:t xml:space="preserve">Read the following article in order to </w:t>
      </w:r>
      <w:proofErr w:type="spellStart"/>
      <w:r>
        <w:t>developp</w:t>
      </w:r>
      <w:proofErr w:type="spellEnd"/>
      <w:r>
        <w:t xml:space="preserve"> a transient simulation of thermal response of a </w:t>
      </w:r>
      <w:proofErr w:type="spellStart"/>
      <w:r>
        <w:t>cubesat</w:t>
      </w:r>
      <w:proofErr w:type="spellEnd"/>
      <w:r>
        <w:t>.</w:t>
      </w:r>
    </w:p>
    <w:p w:rsidR="00832186" w:rsidRDefault="00832186" w:rsidP="00832186">
      <w:pPr>
        <w:pStyle w:val="FirstParagraph"/>
      </w:pPr>
      <w:r w:rsidRPr="00832186">
        <w:rPr>
          <w:lang w:val="fr-FR"/>
        </w:rPr>
        <w:t xml:space="preserve">[Rossi, 2013] Rossi, S., &amp; Ivanov, A. (2013, </w:t>
      </w:r>
      <w:proofErr w:type="spellStart"/>
      <w:r w:rsidRPr="00832186">
        <w:rPr>
          <w:lang w:val="fr-FR"/>
        </w:rPr>
        <w:t>September</w:t>
      </w:r>
      <w:proofErr w:type="spellEnd"/>
      <w:r w:rsidRPr="00832186">
        <w:rPr>
          <w:lang w:val="fr-FR"/>
        </w:rPr>
        <w:t xml:space="preserve">). </w:t>
      </w:r>
      <w:r>
        <w:t xml:space="preserve">Thermal model for </w:t>
      </w:r>
      <w:proofErr w:type="spellStart"/>
      <w:r>
        <w:t>cubesat</w:t>
      </w:r>
      <w:proofErr w:type="spellEnd"/>
      <w:r>
        <w:t xml:space="preserve">: A simple and easy model from the </w:t>
      </w:r>
      <w:proofErr w:type="spellStart"/>
      <w:r>
        <w:t>Swisscube’s</w:t>
      </w:r>
      <w:proofErr w:type="spellEnd"/>
      <w:r>
        <w:t xml:space="preserve"> thermal flight data. In Proceedings of the International Astronautical Congress (Vol. 13, pp. 9919-9928). </w:t>
      </w:r>
      <w:hyperlink r:id="rId60">
        <w:r>
          <w:rPr>
            <w:rStyle w:val="Lienhypertexte"/>
          </w:rPr>
          <w:t>Link</w:t>
        </w:r>
      </w:hyperlink>
    </w:p>
    <w:p w:rsidR="00832186" w:rsidRDefault="00832186" w:rsidP="00832186">
      <w:pPr>
        <w:pStyle w:val="Titre2"/>
      </w:pPr>
      <w:r>
        <w:t>References</w:t>
      </w:r>
    </w:p>
    <w:p w:rsidR="00832186" w:rsidRDefault="00832186" w:rsidP="00832186">
      <w:pPr>
        <w:pStyle w:val="FirstParagraph"/>
      </w:pPr>
      <w:r>
        <w:t xml:space="preserve">[Budinger, 2019] Budinger, M., </w:t>
      </w:r>
      <w:proofErr w:type="spellStart"/>
      <w:r>
        <w:t>Hazyuk</w:t>
      </w:r>
      <w:proofErr w:type="spellEnd"/>
      <w:r>
        <w:t xml:space="preserve">, I., &amp; </w:t>
      </w:r>
      <w:proofErr w:type="spellStart"/>
      <w:r>
        <w:t>Coïc</w:t>
      </w:r>
      <w:proofErr w:type="spellEnd"/>
      <w:r>
        <w:t>, C. (2019). Multi-physics Modeling of Technological Systems. John Wiley &amp; Sons.</w:t>
      </w:r>
    </w:p>
    <w:p w:rsidR="00832186" w:rsidRDefault="00832186" w:rsidP="00832186">
      <w:pPr>
        <w:pStyle w:val="SourceCode"/>
      </w:pPr>
    </w:p>
    <w:p w:rsidR="00832186" w:rsidRDefault="00832186" w:rsidP="00832186">
      <w:pPr>
        <w:pStyle w:val="Corpsdetexte"/>
      </w:pPr>
      <w:r>
        <w:br w:type="page"/>
      </w:r>
    </w:p>
    <w:p w:rsidR="00B40F76" w:rsidRPr="0084523F" w:rsidRDefault="00B40F76" w:rsidP="0084523F">
      <w:pPr>
        <w:pStyle w:val="Titre1"/>
        <w:jc w:val="center"/>
        <w:rPr>
          <w:sz w:val="36"/>
        </w:rPr>
      </w:pPr>
      <w:bookmarkStart w:id="59" w:name="control-software-development"/>
      <w:bookmarkStart w:id="60" w:name="X1e3d541c8b87433e9eea85c5b3043c1cb222bc9"/>
      <w:r w:rsidRPr="0084523F">
        <w:rPr>
          <w:sz w:val="36"/>
        </w:rPr>
        <w:lastRenderedPageBreak/>
        <w:t>Control software development</w:t>
      </w:r>
    </w:p>
    <w:p w:rsidR="00B40F76" w:rsidRDefault="00B40F76" w:rsidP="00B40F76">
      <w:pPr>
        <w:pStyle w:val="FirstParagraph"/>
      </w:pPr>
      <w:bookmarkStart w:id="61" w:name="X7cc76db229bf4e1bb24bfb97ac78befcd2581d8"/>
      <w:bookmarkEnd w:id="59"/>
      <w:bookmarkEnd w:id="60"/>
      <w:r>
        <w:t>This lecture will look at the information processing part of a mechatronic system in terms of control loops and digital implementation of controllers.</w:t>
      </w:r>
    </w:p>
    <w:p w:rsidR="00B40F76" w:rsidRDefault="00B40F76" w:rsidP="00B40F76">
      <w:pPr>
        <w:pStyle w:val="Corpsdetexte"/>
      </w:pPr>
      <w:bookmarkStart w:id="62" w:name="e7c30b5b"/>
      <w:bookmarkEnd w:id="61"/>
      <w:r>
        <w:rPr>
          <w:i/>
          <w:iCs/>
        </w:rPr>
        <w:t>Information processing part of a mechatronic system:</w:t>
      </w:r>
      <w:r>
        <w:t xml:space="preserve"> </w:t>
      </w:r>
      <w:r>
        <w:rPr>
          <w:noProof/>
        </w:rPr>
        <w:drawing>
          <wp:inline distT="0" distB="0" distL="0" distR="0" wp14:anchorId="0F1888FB" wp14:editId="3B4BCC4B">
            <wp:extent cx="5334000" cy="2357042"/>
            <wp:effectExtent l="0" t="0" r="0" b="0"/>
            <wp:docPr id="8" name="Picture" descr="Mechatronics"/>
            <wp:cNvGraphicFramePr/>
            <a:graphic xmlns:a="http://schemas.openxmlformats.org/drawingml/2006/main">
              <a:graphicData uri="http://schemas.openxmlformats.org/drawingml/2006/picture">
                <pic:pic xmlns:pic="http://schemas.openxmlformats.org/drawingml/2006/picture">
                  <pic:nvPicPr>
                    <pic:cNvPr id="25" name="Picture" descr="./figures/mechatronics.png"/>
                    <pic:cNvPicPr>
                      <a:picLocks noChangeAspect="1" noChangeArrowheads="1"/>
                    </pic:cNvPicPr>
                  </pic:nvPicPr>
                  <pic:blipFill>
                    <a:blip r:embed="rId61"/>
                    <a:stretch>
                      <a:fillRect/>
                    </a:stretch>
                  </pic:blipFill>
                  <pic:spPr bwMode="auto">
                    <a:xfrm>
                      <a:off x="0" y="0"/>
                      <a:ext cx="5334000" cy="2357042"/>
                    </a:xfrm>
                    <a:prstGeom prst="rect">
                      <a:avLst/>
                    </a:prstGeom>
                    <a:noFill/>
                    <a:ln w="9525">
                      <a:noFill/>
                      <a:headEnd/>
                      <a:tailEnd/>
                    </a:ln>
                  </pic:spPr>
                </pic:pic>
              </a:graphicData>
            </a:graphic>
          </wp:inline>
        </w:drawing>
      </w:r>
    </w:p>
    <w:p w:rsidR="00B40F76" w:rsidRDefault="00B40F76" w:rsidP="00B40F76">
      <w:pPr>
        <w:pStyle w:val="Titre2"/>
      </w:pPr>
      <w:bookmarkStart w:id="63" w:name="digital-controller-development-cycle"/>
      <w:bookmarkStart w:id="64" w:name="Xf8a686429f2c115cdcc9f054a409f5b1bce79f4"/>
      <w:bookmarkEnd w:id="62"/>
      <w:r>
        <w:t>Digital controller development cycle</w:t>
      </w:r>
    </w:p>
    <w:p w:rsidR="00B40F76" w:rsidRDefault="00B40F76" w:rsidP="001E04B2">
      <w:pPr>
        <w:pStyle w:val="FirstParagraph"/>
        <w:jc w:val="both"/>
      </w:pPr>
      <w:r>
        <w:t>Software components and digital controllers are becoming essential in the development of new automated systems. They offer a wide range of functions at low cost and are flexible in terms of use and maintenance. However, development times are potentially long with specific stages and test times to detect coding errors.</w:t>
      </w:r>
    </w:p>
    <w:p w:rsidR="00B40F76" w:rsidRDefault="00B40F76" w:rsidP="00B40F76">
      <w:pPr>
        <w:pStyle w:val="Corpsdetexte"/>
      </w:pPr>
      <w:r>
        <w:t xml:space="preserve">To </w:t>
      </w:r>
      <w:proofErr w:type="spellStart"/>
      <w:r>
        <w:t>maximise</w:t>
      </w:r>
      <w:proofErr w:type="spellEnd"/>
      <w:r>
        <w:t xml:space="preserve"> the benefits of the software and </w:t>
      </w:r>
      <w:proofErr w:type="spellStart"/>
      <w:r>
        <w:t>minimise</w:t>
      </w:r>
      <w:proofErr w:type="spellEnd"/>
      <w:r>
        <w:t xml:space="preserve"> the disadvantages of development, engineers have access to tools at the various stages of the V cycle:</w:t>
      </w:r>
    </w:p>
    <w:p w:rsidR="00B40F76" w:rsidRDefault="00B40F76" w:rsidP="00B40F76">
      <w:pPr>
        <w:pStyle w:val="Compact"/>
        <w:numPr>
          <w:ilvl w:val="0"/>
          <w:numId w:val="2"/>
        </w:numPr>
      </w:pPr>
      <w:r>
        <w:rPr>
          <w:b/>
          <w:bCs/>
        </w:rPr>
        <w:t xml:space="preserve">MIL or Model </w:t>
      </w:r>
      <w:proofErr w:type="gramStart"/>
      <w:r>
        <w:rPr>
          <w:b/>
          <w:bCs/>
        </w:rPr>
        <w:t>In</w:t>
      </w:r>
      <w:proofErr w:type="gramEnd"/>
      <w:r>
        <w:rPr>
          <w:b/>
          <w:bCs/>
        </w:rPr>
        <w:t xml:space="preserve"> the Loop:</w:t>
      </w:r>
      <w:r>
        <w:t xml:space="preserve"> the controller principle is tested by simulation.</w:t>
      </w:r>
      <w:r>
        <w:br/>
      </w:r>
    </w:p>
    <w:p w:rsidR="00B40F76" w:rsidRDefault="00B40F76" w:rsidP="00B40F76">
      <w:pPr>
        <w:pStyle w:val="Compact"/>
        <w:numPr>
          <w:ilvl w:val="0"/>
          <w:numId w:val="2"/>
        </w:numPr>
      </w:pPr>
      <w:r>
        <w:rPr>
          <w:b/>
          <w:bCs/>
        </w:rPr>
        <w:t>RCP or Rapid Control Prototyping:</w:t>
      </w:r>
      <w:r>
        <w:t xml:space="preserve"> a digital implementation of the controller is implemented in a powerful dedicated processor. The code is generated using specific tools. The physical system is real and can take the form of a reduced-scale model or part of the system.</w:t>
      </w:r>
      <w:r>
        <w:br/>
      </w:r>
    </w:p>
    <w:p w:rsidR="00B40F76" w:rsidRDefault="00B40F76" w:rsidP="00B40F76">
      <w:pPr>
        <w:pStyle w:val="Compact"/>
        <w:numPr>
          <w:ilvl w:val="0"/>
          <w:numId w:val="2"/>
        </w:numPr>
      </w:pPr>
      <w:r>
        <w:rPr>
          <w:b/>
          <w:bCs/>
        </w:rPr>
        <w:t xml:space="preserve">SIL or </w:t>
      </w:r>
      <w:proofErr w:type="spellStart"/>
      <w:r>
        <w:rPr>
          <w:b/>
          <w:bCs/>
        </w:rPr>
        <w:t>Sofwtare</w:t>
      </w:r>
      <w:proofErr w:type="spellEnd"/>
      <w:r>
        <w:rPr>
          <w:b/>
          <w:bCs/>
        </w:rPr>
        <w:t xml:space="preserve"> In the Loop:</w:t>
      </w:r>
      <w:r>
        <w:t xml:space="preserve"> the controller software code is computer-tested on a simulated physical system.</w:t>
      </w:r>
      <w:r>
        <w:br/>
      </w:r>
    </w:p>
    <w:p w:rsidR="00B40F76" w:rsidRDefault="00B40F76" w:rsidP="00B40F76">
      <w:pPr>
        <w:pStyle w:val="Compact"/>
        <w:numPr>
          <w:ilvl w:val="0"/>
          <w:numId w:val="2"/>
        </w:numPr>
      </w:pPr>
      <w:r>
        <w:rPr>
          <w:b/>
          <w:bCs/>
        </w:rPr>
        <w:t xml:space="preserve">HIL or Hardware </w:t>
      </w:r>
      <w:proofErr w:type="gramStart"/>
      <w:r>
        <w:rPr>
          <w:b/>
          <w:bCs/>
        </w:rPr>
        <w:t>In</w:t>
      </w:r>
      <w:proofErr w:type="gramEnd"/>
      <w:r>
        <w:rPr>
          <w:b/>
          <w:bCs/>
        </w:rPr>
        <w:t xml:space="preserve"> the Loop:</w:t>
      </w:r>
      <w:r>
        <w:t xml:space="preserve"> the software code is implemented in the product's digital controller. This software/controller assembly is tested electronically on a simulated physical system in an HIL digital target.</w:t>
      </w:r>
    </w:p>
    <w:p w:rsidR="00B40F76" w:rsidRDefault="00B40F76" w:rsidP="001E04B2">
      <w:pPr>
        <w:pStyle w:val="FirstParagraph"/>
        <w:jc w:val="center"/>
      </w:pPr>
      <w:r>
        <w:rPr>
          <w:b/>
          <w:bCs/>
        </w:rPr>
        <w:lastRenderedPageBreak/>
        <w:t>Software V design cycle:</w:t>
      </w:r>
      <w:r>
        <w:br/>
      </w:r>
      <w:r>
        <w:rPr>
          <w:noProof/>
        </w:rPr>
        <w:drawing>
          <wp:inline distT="0" distB="0" distL="0" distR="0" wp14:anchorId="65E91B2E" wp14:editId="3AC4ADEB">
            <wp:extent cx="4556235" cy="1970689"/>
            <wp:effectExtent l="0" t="0" r="0" b="0"/>
            <wp:docPr id="28" name="Picture" descr="Mechatronics"/>
            <wp:cNvGraphicFramePr/>
            <a:graphic xmlns:a="http://schemas.openxmlformats.org/drawingml/2006/main">
              <a:graphicData uri="http://schemas.openxmlformats.org/drawingml/2006/picture">
                <pic:pic xmlns:pic="http://schemas.openxmlformats.org/drawingml/2006/picture">
                  <pic:nvPicPr>
                    <pic:cNvPr id="29" name="Picture" descr="./figures/VcycleHIL.jpg"/>
                    <pic:cNvPicPr>
                      <a:picLocks noChangeAspect="1" noChangeArrowheads="1"/>
                    </pic:cNvPicPr>
                  </pic:nvPicPr>
                  <pic:blipFill>
                    <a:blip r:embed="rId62"/>
                    <a:stretch>
                      <a:fillRect/>
                    </a:stretch>
                  </pic:blipFill>
                  <pic:spPr bwMode="auto">
                    <a:xfrm>
                      <a:off x="0" y="0"/>
                      <a:ext cx="4563951" cy="1974026"/>
                    </a:xfrm>
                    <a:prstGeom prst="rect">
                      <a:avLst/>
                    </a:prstGeom>
                    <a:noFill/>
                    <a:ln w="9525">
                      <a:noFill/>
                      <a:headEnd/>
                      <a:tailEnd/>
                    </a:ln>
                  </pic:spPr>
                </pic:pic>
              </a:graphicData>
            </a:graphic>
          </wp:inline>
        </w:drawing>
      </w:r>
    </w:p>
    <w:p w:rsidR="00B40F76" w:rsidRDefault="00B40F76" w:rsidP="00B40F76">
      <w:pPr>
        <w:pStyle w:val="Normalcentr"/>
      </w:pPr>
      <w:r>
        <w:rPr>
          <w:b/>
          <w:bCs/>
        </w:rPr>
        <w:t>Question:</w:t>
      </w:r>
      <w:r>
        <w:t xml:space="preserve"> Using the example of the control of a </w:t>
      </w:r>
      <w:proofErr w:type="spellStart"/>
      <w:r>
        <w:t>gyropode</w:t>
      </w:r>
      <w:proofErr w:type="spellEnd"/>
      <w:r>
        <w:t xml:space="preserve"> (</w:t>
      </w:r>
      <w:proofErr w:type="spellStart"/>
      <w:r>
        <w:t>segway</w:t>
      </w:r>
      <w:proofErr w:type="spellEnd"/>
      <w:r>
        <w:t>), indicate which stage in the development of the digital controller each image below corresponds to.</w:t>
      </w:r>
    </w:p>
    <w:p w:rsidR="00B40F76" w:rsidRDefault="00B40F76" w:rsidP="00B40F76">
      <w:pPr>
        <w:pStyle w:val="FirstParagraph"/>
      </w:pPr>
      <w:r>
        <w:rPr>
          <w:b/>
          <w:bCs/>
        </w:rPr>
        <w:t>HIL quiz:</w:t>
      </w:r>
      <w:r>
        <w:br/>
      </w:r>
      <w:r>
        <w:rPr>
          <w:noProof/>
        </w:rPr>
        <w:drawing>
          <wp:inline distT="0" distB="0" distL="0" distR="0" wp14:anchorId="2650F407" wp14:editId="0AAE7A5A">
            <wp:extent cx="5334000" cy="4632913"/>
            <wp:effectExtent l="0" t="0" r="0" b="0"/>
            <wp:docPr id="9" name="Picture" descr="HIL quiz"/>
            <wp:cNvGraphicFramePr/>
            <a:graphic xmlns:a="http://schemas.openxmlformats.org/drawingml/2006/main">
              <a:graphicData uri="http://schemas.openxmlformats.org/drawingml/2006/picture">
                <pic:pic xmlns:pic="http://schemas.openxmlformats.org/drawingml/2006/picture">
                  <pic:nvPicPr>
                    <pic:cNvPr id="32" name="Picture" descr="./figures/HIl_quiz.png"/>
                    <pic:cNvPicPr>
                      <a:picLocks noChangeAspect="1" noChangeArrowheads="1"/>
                    </pic:cNvPicPr>
                  </pic:nvPicPr>
                  <pic:blipFill>
                    <a:blip r:embed="rId63"/>
                    <a:stretch>
                      <a:fillRect/>
                    </a:stretch>
                  </pic:blipFill>
                  <pic:spPr bwMode="auto">
                    <a:xfrm>
                      <a:off x="0" y="0"/>
                      <a:ext cx="5334000" cy="4632913"/>
                    </a:xfrm>
                    <a:prstGeom prst="rect">
                      <a:avLst/>
                    </a:prstGeom>
                    <a:noFill/>
                    <a:ln w="9525">
                      <a:noFill/>
                      <a:headEnd/>
                      <a:tailEnd/>
                    </a:ln>
                  </pic:spPr>
                </pic:pic>
              </a:graphicData>
            </a:graphic>
          </wp:inline>
        </w:drawing>
      </w:r>
    </w:p>
    <w:p w:rsidR="00B40F76" w:rsidRDefault="00B40F76" w:rsidP="00B40F76">
      <w:pPr>
        <w:pStyle w:val="Titre2"/>
      </w:pPr>
      <w:bookmarkStart w:id="65" w:name="continuous-controller"/>
      <w:bookmarkStart w:id="66" w:name="X2b26c5cdc228a9c810b3eaee28cdd7e555fc895"/>
      <w:bookmarkEnd w:id="63"/>
      <w:bookmarkEnd w:id="64"/>
      <w:r>
        <w:lastRenderedPageBreak/>
        <w:t>Continuous controller</w:t>
      </w:r>
    </w:p>
    <w:p w:rsidR="00B40F76" w:rsidRDefault="00B40F76" w:rsidP="00B40F76">
      <w:pPr>
        <w:pStyle w:val="Titre3"/>
      </w:pPr>
      <w:bookmarkStart w:id="67" w:name="nested-loops-of-a-position-control"/>
      <w:r>
        <w:t>Nested loops of a position control</w:t>
      </w:r>
    </w:p>
    <w:p w:rsidR="00B40F76" w:rsidRDefault="00B40F76" w:rsidP="001E04B2">
      <w:pPr>
        <w:pStyle w:val="FirstParagraph"/>
        <w:jc w:val="both"/>
      </w:pPr>
      <w:r>
        <w:t xml:space="preserve">We will illustrate the effects of </w:t>
      </w:r>
      <w:proofErr w:type="spellStart"/>
      <w:r>
        <w:t>digitisation</w:t>
      </w:r>
      <w:proofErr w:type="spellEnd"/>
      <w:r>
        <w:t xml:space="preserve"> on a launcher nozzle TVC controller. The TVC actuator considered here is an EMA (Electro-Mechanical) linear actuator. Its body is anchored on the booster frame while its rod is attached to the nozzle. In the normal mode, the TVC Actuator must perform a closed loop angular position control of the nozzle, following the demand of the flight control computer and rejecting the disturbances generated by the pulsed jet </w:t>
      </w:r>
      <w:proofErr w:type="spellStart"/>
      <w:r>
        <w:t>throught</w:t>
      </w:r>
      <w:proofErr w:type="spellEnd"/>
      <w:r>
        <w:t xml:space="preserve"> the nozzle. The TVC Actuator must also behave as a damper in order to limit the mechanical resonance effects.</w:t>
      </w:r>
    </w:p>
    <w:p w:rsidR="00B40F76" w:rsidRDefault="00B40F76" w:rsidP="00B40F76">
      <w:pPr>
        <w:pStyle w:val="Corpsdetexte"/>
      </w:pPr>
      <w:r>
        <w:rPr>
          <w:b/>
          <w:bCs/>
        </w:rPr>
        <w:t>TVC actuator: position and tests</w:t>
      </w:r>
      <w:r>
        <w:br/>
      </w:r>
      <w:r>
        <w:rPr>
          <w:noProof/>
        </w:rPr>
        <w:drawing>
          <wp:inline distT="0" distB="0" distL="0" distR="0" wp14:anchorId="62987EF3" wp14:editId="0F4B0938">
            <wp:extent cx="5334000" cy="1700511"/>
            <wp:effectExtent l="0" t="0" r="0" b="0"/>
            <wp:docPr id="37" name="Picture" descr="TVC test"/>
            <wp:cNvGraphicFramePr/>
            <a:graphic xmlns:a="http://schemas.openxmlformats.org/drawingml/2006/main">
              <a:graphicData uri="http://schemas.openxmlformats.org/drawingml/2006/picture">
                <pic:pic xmlns:pic="http://schemas.openxmlformats.org/drawingml/2006/picture">
                  <pic:nvPicPr>
                    <pic:cNvPr id="38" name="Picture" descr="./figures/TVA_system.png"/>
                    <pic:cNvPicPr>
                      <a:picLocks noChangeAspect="1" noChangeArrowheads="1"/>
                    </pic:cNvPicPr>
                  </pic:nvPicPr>
                  <pic:blipFill>
                    <a:blip r:embed="rId64"/>
                    <a:stretch>
                      <a:fillRect/>
                    </a:stretch>
                  </pic:blipFill>
                  <pic:spPr bwMode="auto">
                    <a:xfrm>
                      <a:off x="0" y="0"/>
                      <a:ext cx="5334000" cy="1700511"/>
                    </a:xfrm>
                    <a:prstGeom prst="rect">
                      <a:avLst/>
                    </a:prstGeom>
                    <a:noFill/>
                    <a:ln w="9525">
                      <a:noFill/>
                      <a:headEnd/>
                      <a:tailEnd/>
                    </a:ln>
                  </pic:spPr>
                </pic:pic>
              </a:graphicData>
            </a:graphic>
          </wp:inline>
        </w:drawing>
      </w:r>
      <w:r>
        <w:t xml:space="preserve"> </w:t>
      </w:r>
      <w:r>
        <w:rPr>
          <w:noProof/>
        </w:rPr>
        <w:drawing>
          <wp:inline distT="0" distB="0" distL="0" distR="0" wp14:anchorId="4CAD741F" wp14:editId="354CADBE">
            <wp:extent cx="5334000" cy="2005948"/>
            <wp:effectExtent l="0" t="0" r="0" b="0"/>
            <wp:docPr id="40" name="Picture" descr="TVC test"/>
            <wp:cNvGraphicFramePr/>
            <a:graphic xmlns:a="http://schemas.openxmlformats.org/drawingml/2006/main">
              <a:graphicData uri="http://schemas.openxmlformats.org/drawingml/2006/picture">
                <pic:pic xmlns:pic="http://schemas.openxmlformats.org/drawingml/2006/picture">
                  <pic:nvPicPr>
                    <pic:cNvPr id="41" name="Picture" descr="./figures/TVC_tests.png"/>
                    <pic:cNvPicPr>
                      <a:picLocks noChangeAspect="1" noChangeArrowheads="1"/>
                    </pic:cNvPicPr>
                  </pic:nvPicPr>
                  <pic:blipFill>
                    <a:blip r:embed="rId65"/>
                    <a:stretch>
                      <a:fillRect/>
                    </a:stretch>
                  </pic:blipFill>
                  <pic:spPr bwMode="auto">
                    <a:xfrm>
                      <a:off x="0" y="0"/>
                      <a:ext cx="5334000" cy="2005948"/>
                    </a:xfrm>
                    <a:prstGeom prst="rect">
                      <a:avLst/>
                    </a:prstGeom>
                    <a:noFill/>
                    <a:ln w="9525">
                      <a:noFill/>
                      <a:headEnd/>
                      <a:tailEnd/>
                    </a:ln>
                  </pic:spPr>
                </pic:pic>
              </a:graphicData>
            </a:graphic>
          </wp:inline>
        </w:drawing>
      </w:r>
    </w:p>
    <w:p w:rsidR="00B40F76" w:rsidRDefault="00B40F76" w:rsidP="00B40F76">
      <w:pPr>
        <w:pStyle w:val="Corpsdetexte"/>
      </w:pPr>
      <w:r>
        <w:t>Each of the 2 actuators consists of a brushless permanent magnet synchronous motor that drives a roller screw through a gearbox. This way the rotational motion of the motor is transformed into a linear motion. A typical and generic architecture of small loop controller (big loop = launcher control) is represented below. Classical approach for the design of loop control foresees multiple nested loops (cascade):</w:t>
      </w:r>
    </w:p>
    <w:p w:rsidR="00B40F76" w:rsidRDefault="00B40F76" w:rsidP="00B40F76">
      <w:pPr>
        <w:pStyle w:val="Compact"/>
        <w:numPr>
          <w:ilvl w:val="0"/>
          <w:numId w:val="2"/>
        </w:numPr>
      </w:pPr>
      <w:r>
        <w:t xml:space="preserve">The inner </w:t>
      </w:r>
      <w:r>
        <w:rPr>
          <w:b/>
          <w:bCs/>
        </w:rPr>
        <w:t>current or torque loop</w:t>
      </w:r>
      <w:r>
        <w:t xml:space="preserve"> is generally associated to a much larger bandwidth than the other loops.</w:t>
      </w:r>
    </w:p>
    <w:p w:rsidR="00B40F76" w:rsidRDefault="00B40F76" w:rsidP="00B40F76">
      <w:pPr>
        <w:pStyle w:val="Compact"/>
        <w:numPr>
          <w:ilvl w:val="0"/>
          <w:numId w:val="2"/>
        </w:numPr>
      </w:pPr>
      <w:r>
        <w:t xml:space="preserve">A </w:t>
      </w:r>
      <w:r>
        <w:rPr>
          <w:b/>
          <w:bCs/>
        </w:rPr>
        <w:t>velocity loop</w:t>
      </w:r>
      <w:r>
        <w:t>: for EMA, the motor angular position is measured using a resolver and derived to obtain a velocity feedback. A force sensor is added to drive the actuator in order to reduce the transient force and to damp oscillations.</w:t>
      </w:r>
    </w:p>
    <w:p w:rsidR="00B40F76" w:rsidRDefault="00B40F76" w:rsidP="00B40F76">
      <w:pPr>
        <w:pStyle w:val="Compact"/>
        <w:numPr>
          <w:ilvl w:val="0"/>
          <w:numId w:val="2"/>
        </w:numPr>
      </w:pPr>
      <w:proofErr w:type="gramStart"/>
      <w:r>
        <w:lastRenderedPageBreak/>
        <w:t>A</w:t>
      </w:r>
      <w:proofErr w:type="gramEnd"/>
      <w:r>
        <w:t xml:space="preserve"> external </w:t>
      </w:r>
      <w:r>
        <w:rPr>
          <w:b/>
          <w:bCs/>
        </w:rPr>
        <w:t>position loop</w:t>
      </w:r>
      <w:r>
        <w:t>: technical constraints impose to have a feedback on actuator position rather than nozzle position itself (which is the controlled parameter). LVDT sensor is generally used to measure the length variation of the actuator.</w:t>
      </w:r>
    </w:p>
    <w:p w:rsidR="00B40F76" w:rsidRDefault="00B40F76" w:rsidP="001E04B2">
      <w:pPr>
        <w:pStyle w:val="FirstParagraph"/>
        <w:jc w:val="center"/>
      </w:pPr>
      <w:r>
        <w:rPr>
          <w:b/>
          <w:bCs/>
        </w:rPr>
        <w:t>EMA actuator:</w:t>
      </w:r>
      <w:r>
        <w:br/>
      </w:r>
      <w:r>
        <w:rPr>
          <w:noProof/>
        </w:rPr>
        <w:drawing>
          <wp:inline distT="0" distB="0" distL="0" distR="0" wp14:anchorId="59B21BC0" wp14:editId="20DF8AC4">
            <wp:extent cx="4918841" cy="2002220"/>
            <wp:effectExtent l="0" t="0" r="0" b="0"/>
            <wp:docPr id="10" name="Picture" descr="TVC test"/>
            <wp:cNvGraphicFramePr/>
            <a:graphic xmlns:a="http://schemas.openxmlformats.org/drawingml/2006/main">
              <a:graphicData uri="http://schemas.openxmlformats.org/drawingml/2006/picture">
                <pic:pic xmlns:pic="http://schemas.openxmlformats.org/drawingml/2006/picture">
                  <pic:nvPicPr>
                    <pic:cNvPr id="44" name="Picture" descr="./figures/SmallLoopController.PNG"/>
                    <pic:cNvPicPr>
                      <a:picLocks noChangeAspect="1" noChangeArrowheads="1"/>
                    </pic:cNvPicPr>
                  </pic:nvPicPr>
                  <pic:blipFill>
                    <a:blip r:embed="rId66"/>
                    <a:stretch>
                      <a:fillRect/>
                    </a:stretch>
                  </pic:blipFill>
                  <pic:spPr bwMode="auto">
                    <a:xfrm>
                      <a:off x="0" y="0"/>
                      <a:ext cx="4928383" cy="2006104"/>
                    </a:xfrm>
                    <a:prstGeom prst="rect">
                      <a:avLst/>
                    </a:prstGeom>
                    <a:noFill/>
                    <a:ln w="9525">
                      <a:noFill/>
                      <a:headEnd/>
                      <a:tailEnd/>
                    </a:ln>
                  </pic:spPr>
                </pic:pic>
              </a:graphicData>
            </a:graphic>
          </wp:inline>
        </w:drawing>
      </w:r>
      <w:r>
        <w:t xml:space="preserve"> </w:t>
      </w:r>
      <w:r>
        <w:rPr>
          <w:noProof/>
        </w:rPr>
        <w:drawing>
          <wp:inline distT="0" distB="0" distL="0" distR="0" wp14:anchorId="3ADB37E7" wp14:editId="06FC6353">
            <wp:extent cx="3673366" cy="2017986"/>
            <wp:effectExtent l="0" t="0" r="3810" b="1905"/>
            <wp:docPr id="11" name="Picture" descr="TVC test"/>
            <wp:cNvGraphicFramePr/>
            <a:graphic xmlns:a="http://schemas.openxmlformats.org/drawingml/2006/main">
              <a:graphicData uri="http://schemas.openxmlformats.org/drawingml/2006/picture">
                <pic:pic xmlns:pic="http://schemas.openxmlformats.org/drawingml/2006/picture">
                  <pic:nvPicPr>
                    <pic:cNvPr id="47" name="Picture" descr="./figures/P80EMA.PNG"/>
                    <pic:cNvPicPr>
                      <a:picLocks noChangeAspect="1" noChangeArrowheads="1"/>
                    </pic:cNvPicPr>
                  </pic:nvPicPr>
                  <pic:blipFill>
                    <a:blip r:embed="rId67"/>
                    <a:stretch>
                      <a:fillRect/>
                    </a:stretch>
                  </pic:blipFill>
                  <pic:spPr bwMode="auto">
                    <a:xfrm>
                      <a:off x="0" y="0"/>
                      <a:ext cx="3677683" cy="2020358"/>
                    </a:xfrm>
                    <a:prstGeom prst="rect">
                      <a:avLst/>
                    </a:prstGeom>
                    <a:noFill/>
                    <a:ln w="9525">
                      <a:noFill/>
                      <a:headEnd/>
                      <a:tailEnd/>
                    </a:ln>
                  </pic:spPr>
                </pic:pic>
              </a:graphicData>
            </a:graphic>
          </wp:inline>
        </w:drawing>
      </w:r>
    </w:p>
    <w:p w:rsidR="00B40F76" w:rsidRDefault="00B40F76" w:rsidP="00B40F76">
      <w:pPr>
        <w:pStyle w:val="Normalcentr"/>
      </w:pPr>
      <w:r>
        <w:rPr>
          <w:b/>
          <w:bCs/>
        </w:rPr>
        <w:t>Question:</w:t>
      </w:r>
      <w:r>
        <w:t xml:space="preserve"> Explain in simplified terms how force feedback can be used to introduce damping.</w:t>
      </w:r>
    </w:p>
    <w:p w:rsidR="001E04B2" w:rsidRDefault="001E04B2" w:rsidP="00B40F76">
      <w:pPr>
        <w:pStyle w:val="Titre3"/>
      </w:pPr>
      <w:bookmarkStart w:id="68" w:name="speed-loop-of-an-ema"/>
      <w:bookmarkStart w:id="69" w:name="c56c3372"/>
      <w:bookmarkEnd w:id="65"/>
      <w:bookmarkEnd w:id="66"/>
      <w:bookmarkEnd w:id="67"/>
    </w:p>
    <w:p w:rsidR="001E04B2" w:rsidRDefault="001E04B2" w:rsidP="00B40F76">
      <w:pPr>
        <w:pStyle w:val="Titre3"/>
      </w:pPr>
    </w:p>
    <w:p w:rsidR="001E04B2" w:rsidRDefault="001E04B2" w:rsidP="00B40F76">
      <w:pPr>
        <w:pStyle w:val="Titre3"/>
      </w:pPr>
    </w:p>
    <w:p w:rsidR="001E04B2" w:rsidRDefault="001E04B2" w:rsidP="00B40F76">
      <w:pPr>
        <w:pStyle w:val="Titre3"/>
      </w:pPr>
    </w:p>
    <w:p w:rsidR="001E04B2" w:rsidRDefault="001E04B2" w:rsidP="00B40F76">
      <w:pPr>
        <w:pStyle w:val="Titre3"/>
      </w:pPr>
    </w:p>
    <w:p w:rsidR="00B40F76" w:rsidRDefault="00B40F76" w:rsidP="00B40F76">
      <w:pPr>
        <w:pStyle w:val="Titre3"/>
      </w:pPr>
      <w:r>
        <w:t>Speed loop of an EMA</w:t>
      </w:r>
    </w:p>
    <w:p w:rsidR="00B40F76" w:rsidRDefault="00B40F76" w:rsidP="00B40F76">
      <w:pPr>
        <w:pStyle w:val="FirstParagraph"/>
      </w:pPr>
      <w:r>
        <w:t>We will focus here on the speed loop. We will represent the mechanical assembly nozzle / actuator by the diagram a) below with:</w:t>
      </w:r>
    </w:p>
    <w:p w:rsidR="00B40F76" w:rsidRDefault="00B40F76" w:rsidP="00B40F76">
      <w:pPr>
        <w:pStyle w:val="Compact"/>
        <w:numPr>
          <w:ilvl w:val="0"/>
          <w:numId w:val="2"/>
        </w:numPr>
      </w:pPr>
      <w:r>
        <w:t>the mass/spring/viscous friction assembly for the nozzle</w:t>
      </w:r>
    </w:p>
    <w:p w:rsidR="00B40F76" w:rsidRDefault="00B40F76" w:rsidP="00B40F76">
      <w:pPr>
        <w:pStyle w:val="Compact"/>
        <w:numPr>
          <w:ilvl w:val="0"/>
          <w:numId w:val="2"/>
        </w:numPr>
      </w:pPr>
      <w:r>
        <w:lastRenderedPageBreak/>
        <w:t>the rack-and-pinion assembly representing the screw/nut system and the EMA motor</w:t>
      </w:r>
    </w:p>
    <w:p w:rsidR="00B40F76" w:rsidRDefault="00B40F76" w:rsidP="00B40F76">
      <w:pPr>
        <w:pStyle w:val="FirstParagraph"/>
      </w:pPr>
      <w:r>
        <w:rPr>
          <w:i/>
          <w:iCs/>
        </w:rPr>
        <w:t>Mechanical models:</w:t>
      </w:r>
      <w:r>
        <w:t xml:space="preserve"> </w:t>
      </w:r>
      <w:r>
        <w:rPr>
          <w:noProof/>
        </w:rPr>
        <w:drawing>
          <wp:inline distT="0" distB="0" distL="0" distR="0" wp14:anchorId="1B7B28CB" wp14:editId="5ED8ABB7">
            <wp:extent cx="5334000" cy="866167"/>
            <wp:effectExtent l="0" t="0" r="0" b="0"/>
            <wp:docPr id="53" name="Picture" descr="TVC test"/>
            <wp:cNvGraphicFramePr/>
            <a:graphic xmlns:a="http://schemas.openxmlformats.org/drawingml/2006/main">
              <a:graphicData uri="http://schemas.openxmlformats.org/drawingml/2006/picture">
                <pic:pic xmlns:pic="http://schemas.openxmlformats.org/drawingml/2006/picture">
                  <pic:nvPicPr>
                    <pic:cNvPr id="54" name="Picture" descr="./figures/EMA_Nozzle_Modelica.png"/>
                    <pic:cNvPicPr>
                      <a:picLocks noChangeAspect="1" noChangeArrowheads="1"/>
                    </pic:cNvPicPr>
                  </pic:nvPicPr>
                  <pic:blipFill>
                    <a:blip r:embed="rId68"/>
                    <a:stretch>
                      <a:fillRect/>
                    </a:stretch>
                  </pic:blipFill>
                  <pic:spPr bwMode="auto">
                    <a:xfrm>
                      <a:off x="0" y="0"/>
                      <a:ext cx="5334000" cy="866167"/>
                    </a:xfrm>
                    <a:prstGeom prst="rect">
                      <a:avLst/>
                    </a:prstGeom>
                    <a:noFill/>
                    <a:ln w="9525">
                      <a:noFill/>
                      <a:headEnd/>
                      <a:tailEnd/>
                    </a:ln>
                  </pic:spPr>
                </pic:pic>
              </a:graphicData>
            </a:graphic>
          </wp:inline>
        </w:drawing>
      </w:r>
    </w:p>
    <w:p w:rsidR="00B40F76" w:rsidRDefault="00B40F76" w:rsidP="00B40F76">
      <w:pPr>
        <w:pStyle w:val="Normalcentr"/>
      </w:pPr>
      <w:proofErr w:type="spellStart"/>
      <w:r>
        <w:rPr>
          <w:b/>
          <w:bCs/>
        </w:rPr>
        <w:t>Exercice</w:t>
      </w:r>
      <w:proofErr w:type="spellEnd"/>
      <w:r>
        <w:rPr>
          <w:b/>
          <w:bCs/>
        </w:rPr>
        <w:t>:</w:t>
      </w:r>
      <w:r>
        <w:t xml:space="preserve"> Explain how to represent the previous model a) by the equivalent model in rotation b). Determine the transfer function relating torque to motor speed under these conditions.</w:t>
      </w:r>
    </w:p>
    <w:p w:rsidR="00B40F76" w:rsidRDefault="00B40F76" w:rsidP="001E04B2">
      <w:pPr>
        <w:pStyle w:val="FirstParagraph"/>
      </w:pPr>
      <w:bookmarkStart w:id="70" w:name="ba676027"/>
      <w:bookmarkEnd w:id="68"/>
      <w:bookmarkEnd w:id="69"/>
      <w:r>
        <w:t xml:space="preserve">Equivalent </w:t>
      </w:r>
      <w:proofErr w:type="gramStart"/>
      <w:r>
        <w:t>parameters :</w:t>
      </w:r>
      <w:proofErr w:type="gramEnd"/>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Pr="001E04B2" w:rsidRDefault="001E04B2" w:rsidP="001E04B2">
      <w:pPr>
        <w:pStyle w:val="Corpsdetexte"/>
      </w:pPr>
    </w:p>
    <w:p w:rsidR="00B40F76" w:rsidRDefault="00B40F76" w:rsidP="00B40F76">
      <w:pPr>
        <w:pStyle w:val="Corpsdetexte"/>
      </w:pPr>
      <w:bookmarkStart w:id="71" w:name="Xcda032b34e682af7df8330f556c8f3b333129c9"/>
      <w:bookmarkEnd w:id="70"/>
      <w:r>
        <w:t xml:space="preserve">Transfer </w:t>
      </w:r>
      <w:proofErr w:type="gramStart"/>
      <w:r>
        <w:t>function</w:t>
      </w:r>
      <w:r w:rsidR="001E04B2">
        <w:t xml:space="preserve"> :</w:t>
      </w:r>
      <w:proofErr w:type="gramEnd"/>
    </w:p>
    <w:p w:rsidR="001E04B2" w:rsidRDefault="001E04B2" w:rsidP="00B40F76">
      <w:pPr>
        <w:pStyle w:val="Corpsdetexte"/>
      </w:pPr>
    </w:p>
    <w:p w:rsidR="001E04B2" w:rsidRDefault="001E04B2" w:rsidP="00B40F76">
      <w:pPr>
        <w:pStyle w:val="Corpsdetexte"/>
      </w:pPr>
    </w:p>
    <w:p w:rsidR="001E04B2" w:rsidRDefault="001E04B2" w:rsidP="00B40F76">
      <w:pPr>
        <w:pStyle w:val="Corpsdetexte"/>
      </w:pPr>
    </w:p>
    <w:p w:rsidR="001E04B2" w:rsidRDefault="001E04B2" w:rsidP="00B40F76">
      <w:pPr>
        <w:pStyle w:val="Corpsdetexte"/>
      </w:pPr>
    </w:p>
    <w:p w:rsidR="00B40F76" w:rsidRDefault="00B40F76" w:rsidP="00B40F76">
      <w:pPr>
        <w:pStyle w:val="Corpsdetexte"/>
      </w:pPr>
      <w:bookmarkStart w:id="72" w:name="X38f248dae47a99d1a8836f04386d3c9e848e6bd"/>
      <w:bookmarkEnd w:id="71"/>
      <w:r>
        <w:t xml:space="preserve">The Bode diagram of the transfer function can be displayed using the </w:t>
      </w:r>
      <w:hyperlink r:id="rId69">
        <w:r>
          <w:rPr>
            <w:rStyle w:val="Lienhypertexte"/>
          </w:rPr>
          <w:t>python-control library</w:t>
        </w:r>
      </w:hyperlink>
      <w:r>
        <w:t>.</w:t>
      </w:r>
    </w:p>
    <w:p w:rsidR="00B40F76" w:rsidRDefault="00B40F76" w:rsidP="00B40F76">
      <w:pPr>
        <w:pStyle w:val="SourceCode"/>
      </w:pPr>
      <w:bookmarkStart w:id="73" w:name="X1007ab37019bed2f67234b5fdf219cfb2000df8"/>
      <w:bookmarkEnd w:id="72"/>
      <w:r>
        <w:rPr>
          <w:rStyle w:val="ImportTok"/>
        </w:rPr>
        <w:t>import</w:t>
      </w:r>
      <w:r>
        <w:rPr>
          <w:rStyle w:val="NormalTok"/>
        </w:rPr>
        <w:t xml:space="preserve"> control </w:t>
      </w:r>
      <w:r>
        <w:rPr>
          <w:rStyle w:val="ImportTok"/>
        </w:rPr>
        <w:t>as</w:t>
      </w:r>
      <w:r>
        <w:rPr>
          <w:rStyle w:val="NormalTok"/>
        </w:rPr>
        <w:t xml:space="preserve"> </w:t>
      </w:r>
      <w:proofErr w:type="spellStart"/>
      <w:r>
        <w:rPr>
          <w:rStyle w:val="NormalTok"/>
        </w:rPr>
        <w:t>ct</w:t>
      </w:r>
      <w:proofErr w:type="spellEnd"/>
      <w:r>
        <w:br/>
      </w:r>
      <w:r>
        <w:br/>
      </w:r>
      <w:r>
        <w:rPr>
          <w:rStyle w:val="CommentTok"/>
        </w:rPr>
        <w:t># Parameters</w:t>
      </w:r>
      <w:r>
        <w:br/>
      </w:r>
      <w:r>
        <w:rPr>
          <w:rStyle w:val="NormalTok"/>
        </w:rPr>
        <w:t>pitch</w:t>
      </w:r>
      <w:r>
        <w:rPr>
          <w:rStyle w:val="OperatorTok"/>
        </w:rPr>
        <w:t>=</w:t>
      </w:r>
      <w:r>
        <w:rPr>
          <w:rStyle w:val="FloatTok"/>
        </w:rPr>
        <w:t>1.25e-3</w:t>
      </w:r>
      <w:r>
        <w:rPr>
          <w:rStyle w:val="NormalTok"/>
        </w:rPr>
        <w:t xml:space="preserve"> </w:t>
      </w:r>
      <w:r>
        <w:rPr>
          <w:rStyle w:val="CommentTok"/>
        </w:rPr>
        <w:t># [m/rad] pitch</w:t>
      </w:r>
      <w:r>
        <w:br/>
      </w:r>
      <w:proofErr w:type="spellStart"/>
      <w:r>
        <w:rPr>
          <w:rStyle w:val="NormalTok"/>
        </w:rPr>
        <w:t>Jmot</w:t>
      </w:r>
      <w:proofErr w:type="spellEnd"/>
      <w:r>
        <w:rPr>
          <w:rStyle w:val="OperatorTok"/>
        </w:rPr>
        <w:t>=</w:t>
      </w:r>
      <w:r>
        <w:rPr>
          <w:rStyle w:val="FloatTok"/>
        </w:rPr>
        <w:t>3e-3</w:t>
      </w:r>
      <w:r>
        <w:rPr>
          <w:rStyle w:val="NormalTok"/>
        </w:rPr>
        <w:t xml:space="preserve"> </w:t>
      </w:r>
      <w:r>
        <w:rPr>
          <w:rStyle w:val="CommentTok"/>
        </w:rPr>
        <w:t># [kg] motor inertia</w:t>
      </w:r>
      <w:r>
        <w:br/>
      </w:r>
      <w:proofErr w:type="spellStart"/>
      <w:r>
        <w:rPr>
          <w:rStyle w:val="NormalTok"/>
        </w:rPr>
        <w:t>fn</w:t>
      </w:r>
      <w:proofErr w:type="spellEnd"/>
      <w:r>
        <w:rPr>
          <w:rStyle w:val="OperatorTok"/>
        </w:rPr>
        <w:t>=</w:t>
      </w:r>
      <w:r>
        <w:rPr>
          <w:rStyle w:val="DecValTok"/>
        </w:rPr>
        <w:t>5475</w:t>
      </w:r>
      <w:r>
        <w:rPr>
          <w:rStyle w:val="NormalTok"/>
        </w:rPr>
        <w:t xml:space="preserve"> </w:t>
      </w:r>
      <w:r>
        <w:rPr>
          <w:rStyle w:val="CommentTok"/>
        </w:rPr>
        <w:t xml:space="preserve"># [N/(m/s)] nozzle  equivalent viscous friction </w:t>
      </w:r>
      <w:r>
        <w:br/>
      </w:r>
      <w:r>
        <w:rPr>
          <w:rStyle w:val="NormalTok"/>
        </w:rPr>
        <w:t>Mn</w:t>
      </w:r>
      <w:r>
        <w:rPr>
          <w:rStyle w:val="OperatorTok"/>
        </w:rPr>
        <w:t>=</w:t>
      </w:r>
      <w:r>
        <w:rPr>
          <w:rStyle w:val="DecValTok"/>
        </w:rPr>
        <w:t>770</w:t>
      </w:r>
      <w:r>
        <w:rPr>
          <w:rStyle w:val="NormalTok"/>
        </w:rPr>
        <w:t xml:space="preserve"> </w:t>
      </w:r>
      <w:r>
        <w:rPr>
          <w:rStyle w:val="CommentTok"/>
        </w:rPr>
        <w:t># [kg] Nozzle equivalent mass</w:t>
      </w:r>
      <w:r>
        <w:br/>
      </w:r>
      <w:proofErr w:type="spellStart"/>
      <w:r>
        <w:rPr>
          <w:rStyle w:val="NormalTok"/>
        </w:rPr>
        <w:t>Kn</w:t>
      </w:r>
      <w:proofErr w:type="spellEnd"/>
      <w:r>
        <w:rPr>
          <w:rStyle w:val="OperatorTok"/>
        </w:rPr>
        <w:t>=</w:t>
      </w:r>
      <w:r>
        <w:rPr>
          <w:rStyle w:val="DecValTok"/>
        </w:rPr>
        <w:t>478000</w:t>
      </w:r>
      <w:r>
        <w:rPr>
          <w:rStyle w:val="NormalTok"/>
        </w:rPr>
        <w:t xml:space="preserve"> </w:t>
      </w:r>
      <w:r>
        <w:rPr>
          <w:rStyle w:val="CommentTok"/>
        </w:rPr>
        <w:t># [N/m] Nozzle equivalent stiffness</w:t>
      </w:r>
      <w:r>
        <w:br/>
      </w:r>
      <w:r>
        <w:br/>
      </w:r>
      <w:r>
        <w:rPr>
          <w:rStyle w:val="CommentTok"/>
        </w:rPr>
        <w:t># Rotational equivalent parameters</w:t>
      </w:r>
      <w:r>
        <w:br/>
      </w:r>
      <w:proofErr w:type="spellStart"/>
      <w:r>
        <w:rPr>
          <w:rStyle w:val="NormalTok"/>
        </w:rPr>
        <w:t>Jeq</w:t>
      </w:r>
      <w:proofErr w:type="spellEnd"/>
      <w:r>
        <w:rPr>
          <w:rStyle w:val="OperatorTok"/>
        </w:rPr>
        <w:t>=</w:t>
      </w:r>
      <w:r>
        <w:rPr>
          <w:rStyle w:val="NormalTok"/>
        </w:rPr>
        <w:t>Mn</w:t>
      </w:r>
      <w:r>
        <w:rPr>
          <w:rStyle w:val="OperatorTok"/>
        </w:rPr>
        <w:t>*</w:t>
      </w:r>
      <w:r>
        <w:rPr>
          <w:rStyle w:val="NormalTok"/>
        </w:rPr>
        <w:t>pitch</w:t>
      </w:r>
      <w:r>
        <w:rPr>
          <w:rStyle w:val="OperatorTok"/>
        </w:rPr>
        <w:t>**</w:t>
      </w:r>
      <w:r>
        <w:rPr>
          <w:rStyle w:val="DecValTok"/>
        </w:rPr>
        <w:t>2</w:t>
      </w:r>
      <w:r>
        <w:br/>
      </w:r>
      <w:proofErr w:type="spellStart"/>
      <w:r>
        <w:rPr>
          <w:rStyle w:val="NormalTok"/>
        </w:rPr>
        <w:t>Keq</w:t>
      </w:r>
      <w:proofErr w:type="spellEnd"/>
      <w:r>
        <w:rPr>
          <w:rStyle w:val="OperatorTok"/>
        </w:rPr>
        <w:t>=</w:t>
      </w:r>
      <w:proofErr w:type="spellStart"/>
      <w:r>
        <w:rPr>
          <w:rStyle w:val="NormalTok"/>
        </w:rPr>
        <w:t>Kn</w:t>
      </w:r>
      <w:proofErr w:type="spellEnd"/>
      <w:r>
        <w:rPr>
          <w:rStyle w:val="OperatorTok"/>
        </w:rPr>
        <w:t>*</w:t>
      </w:r>
      <w:r>
        <w:rPr>
          <w:rStyle w:val="NormalTok"/>
        </w:rPr>
        <w:t>pitch</w:t>
      </w:r>
      <w:r>
        <w:rPr>
          <w:rStyle w:val="OperatorTok"/>
        </w:rPr>
        <w:t>**</w:t>
      </w:r>
      <w:r>
        <w:rPr>
          <w:rStyle w:val="DecValTok"/>
        </w:rPr>
        <w:t>2</w:t>
      </w:r>
      <w:r>
        <w:br/>
      </w:r>
      <w:proofErr w:type="spellStart"/>
      <w:r>
        <w:rPr>
          <w:rStyle w:val="NormalTok"/>
        </w:rPr>
        <w:t>feq</w:t>
      </w:r>
      <w:proofErr w:type="spellEnd"/>
      <w:r>
        <w:rPr>
          <w:rStyle w:val="OperatorTok"/>
        </w:rPr>
        <w:t>=</w:t>
      </w:r>
      <w:proofErr w:type="spellStart"/>
      <w:r>
        <w:rPr>
          <w:rStyle w:val="NormalTok"/>
        </w:rPr>
        <w:t>fn</w:t>
      </w:r>
      <w:proofErr w:type="spellEnd"/>
      <w:r>
        <w:rPr>
          <w:rStyle w:val="OperatorTok"/>
        </w:rPr>
        <w:t>*</w:t>
      </w:r>
      <w:r>
        <w:rPr>
          <w:rStyle w:val="NormalTok"/>
        </w:rPr>
        <w:t>pitch</w:t>
      </w:r>
      <w:r>
        <w:rPr>
          <w:rStyle w:val="OperatorTok"/>
        </w:rPr>
        <w:t>**</w:t>
      </w:r>
      <w:r>
        <w:rPr>
          <w:rStyle w:val="DecValTok"/>
        </w:rPr>
        <w:t>2</w:t>
      </w:r>
      <w:r>
        <w:br/>
      </w:r>
      <w:proofErr w:type="spellStart"/>
      <w:r>
        <w:rPr>
          <w:rStyle w:val="NormalTok"/>
        </w:rPr>
        <w:t>Jtot</w:t>
      </w:r>
      <w:proofErr w:type="spellEnd"/>
      <w:r>
        <w:rPr>
          <w:rStyle w:val="OperatorTok"/>
        </w:rPr>
        <w:t>=</w:t>
      </w:r>
      <w:proofErr w:type="spellStart"/>
      <w:r>
        <w:rPr>
          <w:rStyle w:val="NormalTok"/>
        </w:rPr>
        <w:t>Jmot</w:t>
      </w:r>
      <w:r>
        <w:rPr>
          <w:rStyle w:val="OperatorTok"/>
        </w:rPr>
        <w:t>+</w:t>
      </w:r>
      <w:r>
        <w:rPr>
          <w:rStyle w:val="NormalTok"/>
        </w:rPr>
        <w:t>Jeq</w:t>
      </w:r>
      <w:proofErr w:type="spellEnd"/>
      <w:r>
        <w:br/>
      </w:r>
      <w:r>
        <w:br/>
      </w:r>
      <w:r>
        <w:rPr>
          <w:rStyle w:val="CommentTok"/>
        </w:rPr>
        <w:lastRenderedPageBreak/>
        <w:t># Transfer function</w:t>
      </w:r>
      <w:r>
        <w:br/>
      </w:r>
      <w:proofErr w:type="spellStart"/>
      <w:r>
        <w:rPr>
          <w:rStyle w:val="NormalTok"/>
        </w:rPr>
        <w:t>sys_meca</w:t>
      </w:r>
      <w:proofErr w:type="spellEnd"/>
      <w:r>
        <w:rPr>
          <w:rStyle w:val="NormalTok"/>
        </w:rPr>
        <w:t xml:space="preserve"> </w:t>
      </w:r>
      <w:r>
        <w:rPr>
          <w:rStyle w:val="OperatorTok"/>
        </w:rPr>
        <w:t>=</w:t>
      </w:r>
      <w:r>
        <w:rPr>
          <w:rStyle w:val="NormalTok"/>
        </w:rPr>
        <w:t xml:space="preserve"> ct.tf([</w:t>
      </w:r>
      <w:r>
        <w:rPr>
          <w:rStyle w:val="DecValTok"/>
        </w:rPr>
        <w:t>1</w:t>
      </w:r>
      <w:r>
        <w:rPr>
          <w:rStyle w:val="NormalTok"/>
        </w:rPr>
        <w:t xml:space="preserve">, </w:t>
      </w:r>
      <w:r>
        <w:rPr>
          <w:rStyle w:val="DecValTok"/>
        </w:rPr>
        <w:t>0</w:t>
      </w:r>
      <w:r>
        <w:rPr>
          <w:rStyle w:val="NormalTok"/>
        </w:rPr>
        <w:t>], [</w:t>
      </w:r>
      <w:proofErr w:type="spellStart"/>
      <w:r>
        <w:rPr>
          <w:rStyle w:val="NormalTok"/>
        </w:rPr>
        <w:t>Jtot</w:t>
      </w:r>
      <w:proofErr w:type="spellEnd"/>
      <w:r>
        <w:rPr>
          <w:rStyle w:val="NormalTok"/>
        </w:rPr>
        <w:t xml:space="preserve">, </w:t>
      </w:r>
      <w:proofErr w:type="spellStart"/>
      <w:r>
        <w:rPr>
          <w:rStyle w:val="NormalTok"/>
        </w:rPr>
        <w:t>feq</w:t>
      </w:r>
      <w:proofErr w:type="spellEnd"/>
      <w:r>
        <w:rPr>
          <w:rStyle w:val="NormalTok"/>
        </w:rPr>
        <w:t xml:space="preserve">, </w:t>
      </w:r>
      <w:proofErr w:type="spellStart"/>
      <w:r>
        <w:rPr>
          <w:rStyle w:val="NormalTok"/>
        </w:rPr>
        <w:t>Keq</w:t>
      </w:r>
      <w:proofErr w:type="spellEnd"/>
      <w:r>
        <w:rPr>
          <w:rStyle w:val="NormalTok"/>
        </w:rPr>
        <w:t>])</w:t>
      </w:r>
      <w:r>
        <w:br/>
      </w:r>
      <w:proofErr w:type="spellStart"/>
      <w:r>
        <w:rPr>
          <w:rStyle w:val="NormalTok"/>
        </w:rPr>
        <w:t>sys_iLoop</w:t>
      </w:r>
      <w:proofErr w:type="spellEnd"/>
      <w:r>
        <w:rPr>
          <w:rStyle w:val="NormalTok"/>
        </w:rPr>
        <w:t xml:space="preserve"> </w:t>
      </w:r>
      <w:r>
        <w:rPr>
          <w:rStyle w:val="OperatorTok"/>
        </w:rPr>
        <w:t>=</w:t>
      </w:r>
      <w:r>
        <w:rPr>
          <w:rStyle w:val="NormalTok"/>
        </w:rPr>
        <w:t xml:space="preserve"> ct.tf(</w:t>
      </w:r>
      <w:r>
        <w:rPr>
          <w:rStyle w:val="DecValTok"/>
        </w:rPr>
        <w:t>1</w:t>
      </w:r>
      <w:r>
        <w:rPr>
          <w:rStyle w:val="NormalTok"/>
        </w:rPr>
        <w:t>, [</w:t>
      </w:r>
      <w:r>
        <w:rPr>
          <w:rStyle w:val="DecValTok"/>
        </w:rPr>
        <w:t>1</w:t>
      </w:r>
      <w:r>
        <w:rPr>
          <w:rStyle w:val="OperatorTok"/>
        </w:rPr>
        <w:t>/</w:t>
      </w:r>
      <w:r>
        <w:rPr>
          <w:rStyle w:val="NormalTok"/>
        </w:rPr>
        <w:t>(</w:t>
      </w:r>
      <w:r>
        <w:rPr>
          <w:rStyle w:val="DecValTok"/>
        </w:rPr>
        <w:t>2</w:t>
      </w:r>
      <w:r>
        <w:rPr>
          <w:rStyle w:val="OperatorTok"/>
        </w:rPr>
        <w:t>*</w:t>
      </w:r>
      <w:r>
        <w:rPr>
          <w:rStyle w:val="FloatTok"/>
        </w:rPr>
        <w:t>3.14</w:t>
      </w:r>
      <w:r>
        <w:rPr>
          <w:rStyle w:val="OperatorTok"/>
        </w:rPr>
        <w:t>*</w:t>
      </w:r>
      <w:r>
        <w:rPr>
          <w:rStyle w:val="DecValTok"/>
        </w:rPr>
        <w:t>500</w:t>
      </w:r>
      <w:r>
        <w:rPr>
          <w:rStyle w:val="NormalTok"/>
        </w:rPr>
        <w:t>)</w:t>
      </w:r>
      <w:r>
        <w:rPr>
          <w:rStyle w:val="OperatorTok"/>
        </w:rPr>
        <w:t>**</w:t>
      </w:r>
      <w:r>
        <w:rPr>
          <w:rStyle w:val="DecValTok"/>
        </w:rPr>
        <w:t>2</w:t>
      </w:r>
      <w:r>
        <w:rPr>
          <w:rStyle w:val="NormalTok"/>
        </w:rPr>
        <w:t xml:space="preserve">, </w:t>
      </w:r>
      <w:r>
        <w:rPr>
          <w:rStyle w:val="DecValTok"/>
        </w:rPr>
        <w:t>2</w:t>
      </w:r>
      <w:r>
        <w:rPr>
          <w:rStyle w:val="OperatorTok"/>
        </w:rPr>
        <w:t>*</w:t>
      </w:r>
      <w:r>
        <w:rPr>
          <w:rStyle w:val="FloatTok"/>
        </w:rPr>
        <w:t>0.7</w:t>
      </w:r>
      <w:r>
        <w:rPr>
          <w:rStyle w:val="OperatorTok"/>
        </w:rPr>
        <w:t>/</w:t>
      </w:r>
      <w:r>
        <w:rPr>
          <w:rStyle w:val="NormalTok"/>
        </w:rPr>
        <w:t>(</w:t>
      </w:r>
      <w:r>
        <w:rPr>
          <w:rStyle w:val="DecValTok"/>
        </w:rPr>
        <w:t>2</w:t>
      </w:r>
      <w:r>
        <w:rPr>
          <w:rStyle w:val="OperatorTok"/>
        </w:rPr>
        <w:t>*</w:t>
      </w:r>
      <w:r>
        <w:rPr>
          <w:rStyle w:val="FloatTok"/>
        </w:rPr>
        <w:t>3.14</w:t>
      </w:r>
      <w:r>
        <w:rPr>
          <w:rStyle w:val="OperatorTok"/>
        </w:rPr>
        <w:t>*</w:t>
      </w:r>
      <w:r>
        <w:rPr>
          <w:rStyle w:val="DecValTok"/>
        </w:rPr>
        <w:t>500</w:t>
      </w:r>
      <w:r>
        <w:rPr>
          <w:rStyle w:val="NormalTok"/>
        </w:rPr>
        <w:t xml:space="preserve">), </w:t>
      </w:r>
      <w:r>
        <w:rPr>
          <w:rStyle w:val="DecValTok"/>
        </w:rPr>
        <w:t>1</w:t>
      </w:r>
      <w:r>
        <w:rPr>
          <w:rStyle w:val="NormalTok"/>
        </w:rPr>
        <w:t>])</w:t>
      </w:r>
      <w:r>
        <w:br/>
      </w:r>
      <w:proofErr w:type="spellStart"/>
      <w:r>
        <w:rPr>
          <w:rStyle w:val="NormalTok"/>
        </w:rPr>
        <w:t>sys_open</w:t>
      </w:r>
      <w:proofErr w:type="spellEnd"/>
      <w:r>
        <w:rPr>
          <w:rStyle w:val="OperatorTok"/>
        </w:rPr>
        <w:t>=</w:t>
      </w:r>
      <w:proofErr w:type="spellStart"/>
      <w:r>
        <w:rPr>
          <w:rStyle w:val="NormalTok"/>
        </w:rPr>
        <w:t>sys_iLoop</w:t>
      </w:r>
      <w:proofErr w:type="spellEnd"/>
      <w:r>
        <w:rPr>
          <w:rStyle w:val="OperatorTok"/>
        </w:rPr>
        <w:t>*</w:t>
      </w:r>
      <w:proofErr w:type="spellStart"/>
      <w:r>
        <w:rPr>
          <w:rStyle w:val="NormalTok"/>
        </w:rPr>
        <w:t>sys_meca</w:t>
      </w:r>
      <w:proofErr w:type="spellEnd"/>
      <w:r>
        <w:br/>
      </w:r>
      <w:r>
        <w:br/>
      </w:r>
      <w:r>
        <w:rPr>
          <w:rStyle w:val="CommentTok"/>
        </w:rPr>
        <w:t># Bode diagram</w:t>
      </w:r>
      <w:r>
        <w:br/>
      </w:r>
      <w:r>
        <w:rPr>
          <w:rStyle w:val="NormalTok"/>
        </w:rPr>
        <w:t>mag, phase, omega</w:t>
      </w:r>
      <w:r>
        <w:rPr>
          <w:rStyle w:val="OperatorTok"/>
        </w:rPr>
        <w:t>=</w:t>
      </w:r>
      <w:r>
        <w:rPr>
          <w:rStyle w:val="NormalTok"/>
        </w:rPr>
        <w:t xml:space="preserve"> </w:t>
      </w:r>
      <w:proofErr w:type="spellStart"/>
      <w:r>
        <w:rPr>
          <w:rStyle w:val="NormalTok"/>
        </w:rPr>
        <w:t>ct.bode_plot</w:t>
      </w:r>
      <w:proofErr w:type="spellEnd"/>
      <w:r>
        <w:rPr>
          <w:rStyle w:val="NormalTok"/>
        </w:rPr>
        <w:t>(</w:t>
      </w:r>
      <w:proofErr w:type="spellStart"/>
      <w:r>
        <w:rPr>
          <w:rStyle w:val="NormalTok"/>
        </w:rPr>
        <w:t>sys_open</w:t>
      </w:r>
      <w:proofErr w:type="spellEnd"/>
      <w:r>
        <w:rPr>
          <w:rStyle w:val="NormalTok"/>
        </w:rPr>
        <w:t>, plot</w:t>
      </w:r>
      <w:r>
        <w:rPr>
          <w:rStyle w:val="OperatorTok"/>
        </w:rPr>
        <w:t>=</w:t>
      </w:r>
      <w:r>
        <w:rPr>
          <w:rStyle w:val="VariableTok"/>
        </w:rPr>
        <w:t>True</w:t>
      </w:r>
      <w:r>
        <w:rPr>
          <w:rStyle w:val="NormalTok"/>
        </w:rPr>
        <w:t>, Hz</w:t>
      </w:r>
      <w:r>
        <w:rPr>
          <w:rStyle w:val="OperatorTok"/>
        </w:rPr>
        <w:t>=</w:t>
      </w:r>
      <w:r>
        <w:rPr>
          <w:rStyle w:val="VariableTok"/>
        </w:rPr>
        <w:t>True</w:t>
      </w:r>
      <w:r>
        <w:rPr>
          <w:rStyle w:val="NormalTok"/>
        </w:rPr>
        <w:t xml:space="preserve">, </w:t>
      </w:r>
      <w:proofErr w:type="spellStart"/>
      <w:r>
        <w:rPr>
          <w:rStyle w:val="NormalTok"/>
        </w:rPr>
        <w:t>initial_phase</w:t>
      </w:r>
      <w:proofErr w:type="spellEnd"/>
      <w:r>
        <w:rPr>
          <w:rStyle w:val="OperatorTok"/>
        </w:rPr>
        <w:t>=</w:t>
      </w:r>
      <w:r>
        <w:rPr>
          <w:rStyle w:val="DecValTok"/>
        </w:rPr>
        <w:t>90</w:t>
      </w:r>
      <w:r>
        <w:rPr>
          <w:rStyle w:val="NormalTok"/>
        </w:rPr>
        <w:t>,margins</w:t>
      </w:r>
      <w:r>
        <w:rPr>
          <w:rStyle w:val="OperatorTok"/>
        </w:rPr>
        <w:t>=</w:t>
      </w:r>
      <w:r>
        <w:rPr>
          <w:rStyle w:val="VariableTok"/>
        </w:rPr>
        <w:t>True</w:t>
      </w:r>
      <w:r>
        <w:rPr>
          <w:rStyle w:val="NormalTok"/>
        </w:rPr>
        <w:t>)</w:t>
      </w:r>
    </w:p>
    <w:p w:rsidR="00B40F76" w:rsidRDefault="00B40F76" w:rsidP="00B40F76">
      <w:pPr>
        <w:pStyle w:val="FirstParagraph"/>
      </w:pPr>
      <w:r>
        <w:rPr>
          <w:noProof/>
        </w:rPr>
        <w:drawing>
          <wp:inline distT="0" distB="0" distL="0" distR="0" wp14:anchorId="39407F9F" wp14:editId="7A6CBF10">
            <wp:extent cx="5334000" cy="443737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277839b0cf3b3ae7f595afa88914f10b95fc4fe7.png"/>
                    <pic:cNvPicPr>
                      <a:picLocks noChangeAspect="1" noChangeArrowheads="1"/>
                    </pic:cNvPicPr>
                  </pic:nvPicPr>
                  <pic:blipFill>
                    <a:blip r:embed="rId70"/>
                    <a:stretch>
                      <a:fillRect/>
                    </a:stretch>
                  </pic:blipFill>
                  <pic:spPr bwMode="auto">
                    <a:xfrm>
                      <a:off x="0" y="0"/>
                      <a:ext cx="5334000" cy="4437375"/>
                    </a:xfrm>
                    <a:prstGeom prst="rect">
                      <a:avLst/>
                    </a:prstGeom>
                    <a:noFill/>
                    <a:ln w="9525">
                      <a:noFill/>
                      <a:headEnd/>
                      <a:tailEnd/>
                    </a:ln>
                  </pic:spPr>
                </pic:pic>
              </a:graphicData>
            </a:graphic>
          </wp:inline>
        </w:drawing>
      </w:r>
    </w:p>
    <w:p w:rsidR="00B40F76" w:rsidRDefault="00B40F76" w:rsidP="00B40F76">
      <w:pPr>
        <w:pStyle w:val="Normalcentr"/>
      </w:pPr>
      <w:bookmarkStart w:id="74" w:name="Xe421805b53f28d538195ff07e817e36f81582a9"/>
      <w:bookmarkEnd w:id="73"/>
      <w:proofErr w:type="spellStart"/>
      <w:r>
        <w:rPr>
          <w:b/>
          <w:bCs/>
        </w:rPr>
        <w:t>Exercice</w:t>
      </w:r>
      <w:proofErr w:type="spellEnd"/>
      <w:r>
        <w:rPr>
          <w:b/>
          <w:bCs/>
        </w:rPr>
        <w:t>:</w:t>
      </w:r>
      <w:r>
        <w:t xml:space="preserve"> Propose a corrector with zero static error and a closed bandwidth of 40 Hz. Make sure you have a minimum phase margin of 45° and a minimum gain margin of 10 </w:t>
      </w:r>
      <w:proofErr w:type="spellStart"/>
      <w:r>
        <w:t>dB.</w:t>
      </w:r>
      <w:proofErr w:type="spellEnd"/>
    </w:p>
    <w:p w:rsidR="001E04B2" w:rsidRDefault="001E04B2" w:rsidP="00B40F76">
      <w:pPr>
        <w:pStyle w:val="SourceCode"/>
        <w:rPr>
          <w:rStyle w:val="CommentTok"/>
        </w:rPr>
      </w:pPr>
      <w:bookmarkStart w:id="75" w:name="c48cccfa"/>
      <w:bookmarkEnd w:id="74"/>
    </w:p>
    <w:p w:rsidR="001E04B2" w:rsidRDefault="001E04B2" w:rsidP="00B40F76">
      <w:pPr>
        <w:pStyle w:val="SourceCode"/>
        <w:rPr>
          <w:rStyle w:val="CommentTok"/>
        </w:rPr>
      </w:pPr>
    </w:p>
    <w:p w:rsidR="001E04B2" w:rsidRDefault="001E04B2" w:rsidP="00B40F76">
      <w:pPr>
        <w:pStyle w:val="SourceCode"/>
        <w:rPr>
          <w:rStyle w:val="CommentTok"/>
        </w:rPr>
      </w:pPr>
    </w:p>
    <w:p w:rsidR="001E04B2" w:rsidRDefault="001E04B2" w:rsidP="00B40F76">
      <w:pPr>
        <w:pStyle w:val="SourceCode"/>
        <w:rPr>
          <w:rStyle w:val="CommentTok"/>
        </w:rPr>
      </w:pPr>
    </w:p>
    <w:p w:rsidR="001E04B2" w:rsidRDefault="001E04B2" w:rsidP="00B40F76">
      <w:pPr>
        <w:pStyle w:val="SourceCode"/>
        <w:rPr>
          <w:rStyle w:val="CommentTok"/>
        </w:rPr>
      </w:pPr>
    </w:p>
    <w:p w:rsidR="001E04B2" w:rsidRDefault="001E04B2" w:rsidP="00B40F76">
      <w:pPr>
        <w:pStyle w:val="SourceCode"/>
        <w:rPr>
          <w:rStyle w:val="CommentTok"/>
        </w:rPr>
      </w:pPr>
    </w:p>
    <w:p w:rsidR="00B40F76" w:rsidRDefault="00B40F76" w:rsidP="00B40F76">
      <w:pPr>
        <w:pStyle w:val="SourceCode"/>
      </w:pPr>
      <w:r>
        <w:rPr>
          <w:rStyle w:val="CommentTok"/>
        </w:rPr>
        <w:lastRenderedPageBreak/>
        <w:t># PI controller</w:t>
      </w:r>
      <w:r>
        <w:br/>
      </w:r>
      <w:proofErr w:type="spellStart"/>
      <w:r>
        <w:rPr>
          <w:rStyle w:val="NormalTok"/>
        </w:rPr>
        <w:t>Kp</w:t>
      </w:r>
      <w:proofErr w:type="spellEnd"/>
      <w:r>
        <w:rPr>
          <w:rStyle w:val="OperatorTok"/>
        </w:rPr>
        <w:t>=</w:t>
      </w:r>
      <w:r>
        <w:rPr>
          <w:rStyle w:val="FloatTok"/>
        </w:rPr>
        <w:t>1.05</w:t>
      </w:r>
      <w:r>
        <w:br/>
      </w:r>
      <w:proofErr w:type="spellStart"/>
      <w:r>
        <w:rPr>
          <w:rStyle w:val="NormalTok"/>
        </w:rPr>
        <w:t>tau_i</w:t>
      </w:r>
      <w:proofErr w:type="spellEnd"/>
      <w:r>
        <w:rPr>
          <w:rStyle w:val="OperatorTok"/>
        </w:rPr>
        <w:t>=</w:t>
      </w:r>
      <w:r>
        <w:rPr>
          <w:rStyle w:val="DecValTok"/>
        </w:rPr>
        <w:t>1</w:t>
      </w:r>
      <w:r>
        <w:rPr>
          <w:rStyle w:val="OperatorTok"/>
        </w:rPr>
        <w:t>/</w:t>
      </w:r>
      <w:r>
        <w:rPr>
          <w:rStyle w:val="NormalTok"/>
        </w:rPr>
        <w:t>(</w:t>
      </w:r>
      <w:r>
        <w:rPr>
          <w:rStyle w:val="DecValTok"/>
        </w:rPr>
        <w:t>5</w:t>
      </w:r>
      <w:r>
        <w:rPr>
          <w:rStyle w:val="OperatorTok"/>
        </w:rPr>
        <w:t>*</w:t>
      </w:r>
      <w:r>
        <w:rPr>
          <w:rStyle w:val="DecValTok"/>
        </w:rPr>
        <w:t>2</w:t>
      </w:r>
      <w:r>
        <w:rPr>
          <w:rStyle w:val="OperatorTok"/>
        </w:rPr>
        <w:t>*</w:t>
      </w:r>
      <w:r>
        <w:rPr>
          <w:rStyle w:val="FloatTok"/>
        </w:rPr>
        <w:t>3.14</w:t>
      </w:r>
      <w:r>
        <w:rPr>
          <w:rStyle w:val="NormalTok"/>
        </w:rPr>
        <w:t>)</w:t>
      </w:r>
      <w:r>
        <w:br/>
      </w:r>
      <w:r>
        <w:rPr>
          <w:rStyle w:val="NormalTok"/>
        </w:rPr>
        <w:t>PI</w:t>
      </w:r>
      <w:r>
        <w:rPr>
          <w:rStyle w:val="OperatorTok"/>
        </w:rPr>
        <w:t>=</w:t>
      </w:r>
      <w:r>
        <w:rPr>
          <w:rStyle w:val="NormalTok"/>
        </w:rPr>
        <w:t>ct.tf([</w:t>
      </w:r>
      <w:proofErr w:type="spellStart"/>
      <w:r>
        <w:rPr>
          <w:rStyle w:val="NormalTok"/>
        </w:rPr>
        <w:t>Kp</w:t>
      </w:r>
      <w:proofErr w:type="spellEnd"/>
      <w:r>
        <w:rPr>
          <w:rStyle w:val="OperatorTok"/>
        </w:rPr>
        <w:t>*</w:t>
      </w:r>
      <w:proofErr w:type="spellStart"/>
      <w:r>
        <w:rPr>
          <w:rStyle w:val="NormalTok"/>
        </w:rPr>
        <w:t>tau_i</w:t>
      </w:r>
      <w:proofErr w:type="spellEnd"/>
      <w:r>
        <w:rPr>
          <w:rStyle w:val="NormalTok"/>
        </w:rPr>
        <w:t xml:space="preserve">, </w:t>
      </w:r>
      <w:proofErr w:type="spellStart"/>
      <w:r>
        <w:rPr>
          <w:rStyle w:val="NormalTok"/>
        </w:rPr>
        <w:t>Kp</w:t>
      </w:r>
      <w:proofErr w:type="spellEnd"/>
      <w:r>
        <w:rPr>
          <w:rStyle w:val="NormalTok"/>
        </w:rPr>
        <w:t>], [</w:t>
      </w:r>
      <w:proofErr w:type="spellStart"/>
      <w:r>
        <w:rPr>
          <w:rStyle w:val="NormalTok"/>
        </w:rPr>
        <w:t>tau_i</w:t>
      </w:r>
      <w:proofErr w:type="spellEnd"/>
      <w:r>
        <w:rPr>
          <w:rStyle w:val="NormalTok"/>
        </w:rPr>
        <w:t xml:space="preserve">, </w:t>
      </w:r>
      <w:r>
        <w:rPr>
          <w:rStyle w:val="DecValTok"/>
        </w:rPr>
        <w:t>0</w:t>
      </w:r>
      <w:r>
        <w:rPr>
          <w:rStyle w:val="NormalTok"/>
        </w:rPr>
        <w:t>])</w:t>
      </w:r>
      <w:r>
        <w:br/>
      </w:r>
      <w:r>
        <w:br/>
      </w:r>
      <w:r>
        <w:rPr>
          <w:rStyle w:val="CommentTok"/>
        </w:rPr>
        <w:t># Open loop</w:t>
      </w:r>
      <w:r>
        <w:br/>
      </w:r>
      <w:proofErr w:type="spellStart"/>
      <w:r>
        <w:rPr>
          <w:rStyle w:val="NormalTok"/>
        </w:rPr>
        <w:t>PISys</w:t>
      </w:r>
      <w:proofErr w:type="spellEnd"/>
      <w:r>
        <w:rPr>
          <w:rStyle w:val="OperatorTok"/>
        </w:rPr>
        <w:t>=</w:t>
      </w:r>
      <w:r>
        <w:rPr>
          <w:rStyle w:val="NormalTok"/>
        </w:rPr>
        <w:t>PI</w:t>
      </w:r>
      <w:r>
        <w:rPr>
          <w:rStyle w:val="OperatorTok"/>
        </w:rPr>
        <w:t>*</w:t>
      </w:r>
      <w:proofErr w:type="spellStart"/>
      <w:r>
        <w:rPr>
          <w:rStyle w:val="NormalTok"/>
        </w:rPr>
        <w:t>sys_open</w:t>
      </w:r>
      <w:proofErr w:type="spellEnd"/>
      <w:r>
        <w:br/>
      </w:r>
      <w:r>
        <w:br/>
      </w:r>
      <w:r>
        <w:rPr>
          <w:rStyle w:val="CommentTok"/>
        </w:rPr>
        <w:t># Bode diagram</w:t>
      </w:r>
      <w:r>
        <w:br/>
      </w:r>
      <w:r>
        <w:rPr>
          <w:rStyle w:val="NormalTok"/>
        </w:rPr>
        <w:t>mag, phase, omega</w:t>
      </w:r>
      <w:r>
        <w:rPr>
          <w:rStyle w:val="OperatorTok"/>
        </w:rPr>
        <w:t>=</w:t>
      </w:r>
      <w:r>
        <w:rPr>
          <w:rStyle w:val="NormalTok"/>
        </w:rPr>
        <w:t xml:space="preserve"> </w:t>
      </w:r>
      <w:proofErr w:type="spellStart"/>
      <w:r>
        <w:rPr>
          <w:rStyle w:val="NormalTok"/>
        </w:rPr>
        <w:t>ct.bode_plot</w:t>
      </w:r>
      <w:proofErr w:type="spellEnd"/>
      <w:r>
        <w:rPr>
          <w:rStyle w:val="NormalTok"/>
        </w:rPr>
        <w:t>(</w:t>
      </w:r>
      <w:proofErr w:type="spellStart"/>
      <w:r>
        <w:rPr>
          <w:rStyle w:val="NormalTok"/>
        </w:rPr>
        <w:t>PISys</w:t>
      </w:r>
      <w:proofErr w:type="spellEnd"/>
      <w:r>
        <w:rPr>
          <w:rStyle w:val="NormalTok"/>
        </w:rPr>
        <w:t>, plot</w:t>
      </w:r>
      <w:r>
        <w:rPr>
          <w:rStyle w:val="OperatorTok"/>
        </w:rPr>
        <w:t>=</w:t>
      </w:r>
      <w:r>
        <w:rPr>
          <w:rStyle w:val="VariableTok"/>
        </w:rPr>
        <w:t>True</w:t>
      </w:r>
      <w:r>
        <w:rPr>
          <w:rStyle w:val="NormalTok"/>
        </w:rPr>
        <w:t>, Hz</w:t>
      </w:r>
      <w:r>
        <w:rPr>
          <w:rStyle w:val="OperatorTok"/>
        </w:rPr>
        <w:t>=</w:t>
      </w:r>
      <w:r>
        <w:rPr>
          <w:rStyle w:val="VariableTok"/>
        </w:rPr>
        <w:t>True</w:t>
      </w:r>
      <w:r>
        <w:rPr>
          <w:rStyle w:val="NormalTok"/>
        </w:rPr>
        <w:t>, margins</w:t>
      </w:r>
      <w:r>
        <w:rPr>
          <w:rStyle w:val="OperatorTok"/>
        </w:rPr>
        <w:t>=</w:t>
      </w:r>
      <w:r>
        <w:rPr>
          <w:rStyle w:val="VariableTok"/>
        </w:rPr>
        <w:t>True</w:t>
      </w:r>
      <w:r>
        <w:rPr>
          <w:rStyle w:val="NormalTok"/>
        </w:rPr>
        <w:t>, grid</w:t>
      </w:r>
      <w:r>
        <w:rPr>
          <w:rStyle w:val="OperatorTok"/>
        </w:rPr>
        <w:t>=</w:t>
      </w:r>
      <w:r>
        <w:rPr>
          <w:rStyle w:val="VariableTok"/>
        </w:rPr>
        <w:t>True</w:t>
      </w:r>
      <w:r>
        <w:rPr>
          <w:rStyle w:val="NormalTok"/>
        </w:rPr>
        <w:t xml:space="preserve">, </w:t>
      </w:r>
      <w:proofErr w:type="spellStart"/>
      <w:r>
        <w:rPr>
          <w:rStyle w:val="NormalTok"/>
        </w:rPr>
        <w:t>initial_phase</w:t>
      </w:r>
      <w:proofErr w:type="spellEnd"/>
      <w:r>
        <w:rPr>
          <w:rStyle w:val="OperatorTok"/>
        </w:rPr>
        <w:t>=</w:t>
      </w:r>
      <w:r>
        <w:rPr>
          <w:rStyle w:val="DecValTok"/>
        </w:rPr>
        <w:t>0</w:t>
      </w:r>
      <w:r>
        <w:rPr>
          <w:rStyle w:val="NormalTok"/>
        </w:rPr>
        <w:t>)</w:t>
      </w:r>
      <w:r>
        <w:br/>
      </w:r>
      <w:r>
        <w:br/>
      </w:r>
      <w:r>
        <w:rPr>
          <w:rStyle w:val="BuiltInTok"/>
        </w:rPr>
        <w:t>print</w:t>
      </w:r>
      <w:r>
        <w:rPr>
          <w:rStyle w:val="NormalTok"/>
        </w:rPr>
        <w:t>(</w:t>
      </w:r>
      <w:r>
        <w:rPr>
          <w:rStyle w:val="StringTok"/>
        </w:rPr>
        <w:t>"PI controller:"</w:t>
      </w:r>
      <w:r>
        <w:rPr>
          <w:rStyle w:val="NormalTok"/>
        </w:rPr>
        <w:t>)</w:t>
      </w:r>
      <w:r>
        <w:br/>
      </w:r>
      <w:r>
        <w:rPr>
          <w:rStyle w:val="BuiltInTok"/>
        </w:rPr>
        <w:t>print</w:t>
      </w:r>
      <w:r>
        <w:rPr>
          <w:rStyle w:val="NormalTok"/>
        </w:rPr>
        <w:t>(</w:t>
      </w:r>
      <w:r>
        <w:rPr>
          <w:rStyle w:val="StringTok"/>
        </w:rPr>
        <w:t>"</w:t>
      </w:r>
      <w:proofErr w:type="spellStart"/>
      <w:r>
        <w:rPr>
          <w:rStyle w:val="StringTok"/>
        </w:rPr>
        <w:t>Kp</w:t>
      </w:r>
      <w:proofErr w:type="spellEnd"/>
      <w:r>
        <w:rPr>
          <w:rStyle w:val="StringTok"/>
        </w:rPr>
        <w:t xml:space="preserve"> = </w:t>
      </w:r>
      <w:r>
        <w:rPr>
          <w:rStyle w:val="SpecialCharTok"/>
        </w:rPr>
        <w:t>%.2f</w:t>
      </w:r>
      <w:r>
        <w:rPr>
          <w:rStyle w:val="StringTok"/>
        </w:rPr>
        <w:t>"</w:t>
      </w:r>
      <w:r>
        <w:rPr>
          <w:rStyle w:val="OperatorTok"/>
        </w:rPr>
        <w:t>%</w:t>
      </w:r>
      <w:r>
        <w:rPr>
          <w:rStyle w:val="NormalTok"/>
        </w:rPr>
        <w:t xml:space="preserve"> </w:t>
      </w:r>
      <w:proofErr w:type="spellStart"/>
      <w:r>
        <w:rPr>
          <w:rStyle w:val="NormalTok"/>
        </w:rPr>
        <w:t>Kp</w:t>
      </w:r>
      <w:proofErr w:type="spellEnd"/>
      <w:r>
        <w:rPr>
          <w:rStyle w:val="NormalTok"/>
        </w:rPr>
        <w:t>)</w:t>
      </w:r>
      <w:r>
        <w:br/>
      </w:r>
      <w:r>
        <w:rPr>
          <w:rStyle w:val="BuiltInTok"/>
        </w:rPr>
        <w:t>print</w:t>
      </w:r>
      <w:r>
        <w:rPr>
          <w:rStyle w:val="NormalTok"/>
        </w:rPr>
        <w:t>(</w:t>
      </w:r>
      <w:r>
        <w:rPr>
          <w:rStyle w:val="StringTok"/>
        </w:rPr>
        <w:t xml:space="preserve">"Tau = </w:t>
      </w:r>
      <w:r>
        <w:rPr>
          <w:rStyle w:val="SpecialCharTok"/>
        </w:rPr>
        <w:t>%.2e</w:t>
      </w:r>
      <w:r>
        <w:rPr>
          <w:rStyle w:val="StringTok"/>
        </w:rPr>
        <w:t>"</w:t>
      </w:r>
      <w:r>
        <w:rPr>
          <w:rStyle w:val="OperatorTok"/>
        </w:rPr>
        <w:t>%</w:t>
      </w:r>
      <w:r>
        <w:rPr>
          <w:rStyle w:val="NormalTok"/>
        </w:rPr>
        <w:t xml:space="preserve"> </w:t>
      </w:r>
      <w:proofErr w:type="spellStart"/>
      <w:r>
        <w:rPr>
          <w:rStyle w:val="NormalTok"/>
        </w:rPr>
        <w:t>tau_i</w:t>
      </w:r>
      <w:proofErr w:type="spellEnd"/>
      <w:r>
        <w:rPr>
          <w:rStyle w:val="NormalTok"/>
        </w:rPr>
        <w:t>)</w:t>
      </w:r>
      <w:r>
        <w:br/>
      </w:r>
      <w:r>
        <w:rPr>
          <w:rStyle w:val="BuiltInTok"/>
        </w:rPr>
        <w:t>print</w:t>
      </w:r>
      <w:r>
        <w:rPr>
          <w:rStyle w:val="NormalTok"/>
        </w:rPr>
        <w:t>(</w:t>
      </w:r>
      <w:r>
        <w:rPr>
          <w:rStyle w:val="StringTok"/>
        </w:rPr>
        <w:t xml:space="preserve">"Ki = </w:t>
      </w:r>
      <w:proofErr w:type="spellStart"/>
      <w:r>
        <w:rPr>
          <w:rStyle w:val="StringTok"/>
        </w:rPr>
        <w:t>Kp</w:t>
      </w:r>
      <w:proofErr w:type="spellEnd"/>
      <w:r>
        <w:rPr>
          <w:rStyle w:val="StringTok"/>
        </w:rPr>
        <w:t>/</w:t>
      </w:r>
      <w:proofErr w:type="spellStart"/>
      <w:r>
        <w:rPr>
          <w:rStyle w:val="StringTok"/>
        </w:rPr>
        <w:t>Tau_i</w:t>
      </w:r>
      <w:proofErr w:type="spellEnd"/>
      <w:r>
        <w:rPr>
          <w:rStyle w:val="StringTok"/>
        </w:rPr>
        <w:t xml:space="preserve"> = </w:t>
      </w:r>
      <w:r>
        <w:rPr>
          <w:rStyle w:val="SpecialCharTok"/>
        </w:rPr>
        <w:t>%.2e</w:t>
      </w:r>
      <w:r>
        <w:rPr>
          <w:rStyle w:val="StringTok"/>
        </w:rPr>
        <w:t>"</w:t>
      </w:r>
      <w:r>
        <w:rPr>
          <w:rStyle w:val="OperatorTok"/>
        </w:rPr>
        <w:t>%</w:t>
      </w:r>
      <w:r>
        <w:rPr>
          <w:rStyle w:val="NormalTok"/>
        </w:rPr>
        <w:t xml:space="preserve"> (</w:t>
      </w:r>
      <w:proofErr w:type="spellStart"/>
      <w:r>
        <w:rPr>
          <w:rStyle w:val="NormalTok"/>
        </w:rPr>
        <w:t>Kp</w:t>
      </w:r>
      <w:proofErr w:type="spellEnd"/>
      <w:r>
        <w:rPr>
          <w:rStyle w:val="OperatorTok"/>
        </w:rPr>
        <w:t>/</w:t>
      </w:r>
      <w:proofErr w:type="spellStart"/>
      <w:r>
        <w:rPr>
          <w:rStyle w:val="NormalTok"/>
        </w:rPr>
        <w:t>tau_i</w:t>
      </w:r>
      <w:proofErr w:type="spellEnd"/>
      <w:r>
        <w:rPr>
          <w:rStyle w:val="NormalTok"/>
        </w:rPr>
        <w:t>))</w:t>
      </w:r>
    </w:p>
    <w:p w:rsidR="00B40F76" w:rsidRDefault="00B40F76" w:rsidP="00B40F76">
      <w:pPr>
        <w:pStyle w:val="SourceCode"/>
      </w:pPr>
      <w:r>
        <w:rPr>
          <w:rStyle w:val="VerbatimChar"/>
        </w:rPr>
        <w:t>PI controller:</w:t>
      </w:r>
      <w:r>
        <w:br/>
      </w:r>
      <w:proofErr w:type="spellStart"/>
      <w:r>
        <w:rPr>
          <w:rStyle w:val="VerbatimChar"/>
        </w:rPr>
        <w:t>Kp</w:t>
      </w:r>
      <w:proofErr w:type="spellEnd"/>
      <w:r>
        <w:rPr>
          <w:rStyle w:val="VerbatimChar"/>
        </w:rPr>
        <w:t xml:space="preserve"> = 1.05</w:t>
      </w:r>
      <w:r>
        <w:br/>
      </w:r>
      <w:r>
        <w:rPr>
          <w:rStyle w:val="VerbatimChar"/>
        </w:rPr>
        <w:t>Tau = 3.18e-02</w:t>
      </w:r>
      <w:r>
        <w:br/>
      </w:r>
      <w:r>
        <w:rPr>
          <w:rStyle w:val="VerbatimChar"/>
        </w:rPr>
        <w:t xml:space="preserve">Ki = </w:t>
      </w:r>
      <w:proofErr w:type="spellStart"/>
      <w:r>
        <w:rPr>
          <w:rStyle w:val="VerbatimChar"/>
        </w:rPr>
        <w:t>Kp</w:t>
      </w:r>
      <w:proofErr w:type="spellEnd"/>
      <w:r>
        <w:rPr>
          <w:rStyle w:val="VerbatimChar"/>
        </w:rPr>
        <w:t>/</w:t>
      </w:r>
      <w:proofErr w:type="spellStart"/>
      <w:r>
        <w:rPr>
          <w:rStyle w:val="VerbatimChar"/>
        </w:rPr>
        <w:t>Tau_i</w:t>
      </w:r>
      <w:proofErr w:type="spellEnd"/>
      <w:r>
        <w:rPr>
          <w:rStyle w:val="VerbatimChar"/>
        </w:rPr>
        <w:t xml:space="preserve"> = 3.30e+01</w:t>
      </w:r>
    </w:p>
    <w:p w:rsidR="00B40F76" w:rsidRDefault="00B40F76" w:rsidP="00B40F76">
      <w:pPr>
        <w:pStyle w:val="FirstParagraph"/>
      </w:pPr>
      <w:r>
        <w:rPr>
          <w:noProof/>
        </w:rPr>
        <w:drawing>
          <wp:inline distT="0" distB="0" distL="0" distR="0" wp14:anchorId="38EAD3E1" wp14:editId="23CF3D60">
            <wp:extent cx="5334000" cy="443737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b389eb68a6011828fbe42097810edeb7a7a8b7e7.png"/>
                    <pic:cNvPicPr>
                      <a:picLocks noChangeAspect="1" noChangeArrowheads="1"/>
                    </pic:cNvPicPr>
                  </pic:nvPicPr>
                  <pic:blipFill>
                    <a:blip r:embed="rId71"/>
                    <a:stretch>
                      <a:fillRect/>
                    </a:stretch>
                  </pic:blipFill>
                  <pic:spPr bwMode="auto">
                    <a:xfrm>
                      <a:off x="0" y="0"/>
                      <a:ext cx="5334000" cy="4437375"/>
                    </a:xfrm>
                    <a:prstGeom prst="rect">
                      <a:avLst/>
                    </a:prstGeom>
                    <a:noFill/>
                    <a:ln w="9525">
                      <a:noFill/>
                      <a:headEnd/>
                      <a:tailEnd/>
                    </a:ln>
                  </pic:spPr>
                </pic:pic>
              </a:graphicData>
            </a:graphic>
          </wp:inline>
        </w:drawing>
      </w:r>
    </w:p>
    <w:p w:rsidR="00B40F76" w:rsidRDefault="00B40F76" w:rsidP="00B40F76">
      <w:pPr>
        <w:pStyle w:val="Titre2"/>
      </w:pPr>
      <w:bookmarkStart w:id="76" w:name="X53bc8bd161ae54c80a5d165e6af37ba84b24d62"/>
      <w:bookmarkStart w:id="77" w:name="Xac74594de6db2ba3e1951dafb2270be160c172a"/>
      <w:bookmarkEnd w:id="75"/>
      <w:r>
        <w:lastRenderedPageBreak/>
        <w:t>Digitizing a controller and the effect of sampling frequencies</w:t>
      </w:r>
    </w:p>
    <w:p w:rsidR="00B40F76" w:rsidRDefault="00B40F76" w:rsidP="00B40F76">
      <w:pPr>
        <w:pStyle w:val="Titre3"/>
      </w:pPr>
      <w:bookmarkStart w:id="78" w:name="delay-in-digital-controller"/>
      <w:r>
        <w:t>Delay in digital controller</w:t>
      </w:r>
    </w:p>
    <w:p w:rsidR="00B40F76" w:rsidRDefault="00B40F76" w:rsidP="00B40F76">
      <w:pPr>
        <w:pStyle w:val="FirstParagraph"/>
      </w:pPr>
      <w:r>
        <w:t>The previous synthesis of the corrector was done in the continuous domain. However, its implementation will most often be digital rather than analogue. Digital control (using a µC microcontroller or a DSP signal processor) offers the following advantages [</w:t>
      </w:r>
      <w:hyperlink w:anchor="References">
        <w:r>
          <w:rPr>
            <w:rStyle w:val="Lienhypertexte"/>
          </w:rPr>
          <w:t>Ellis, 2012</w:t>
        </w:r>
      </w:hyperlink>
      <w:r>
        <w:t>]:</w:t>
      </w:r>
    </w:p>
    <w:p w:rsidR="001E04B2" w:rsidRDefault="00B40F76" w:rsidP="00B40F76">
      <w:pPr>
        <w:pStyle w:val="Compact"/>
        <w:numPr>
          <w:ilvl w:val="0"/>
          <w:numId w:val="2"/>
        </w:numPr>
      </w:pPr>
      <w:r>
        <w:t>lower noise sensitivity, better accuracy, less performance drift</w:t>
      </w:r>
    </w:p>
    <w:p w:rsidR="00B40F76" w:rsidRDefault="00B40F76" w:rsidP="00B40F76">
      <w:pPr>
        <w:pStyle w:val="Compact"/>
        <w:numPr>
          <w:ilvl w:val="0"/>
          <w:numId w:val="2"/>
        </w:numPr>
      </w:pPr>
      <w:r>
        <w:t>ease of changing gains or parameters.</w:t>
      </w:r>
    </w:p>
    <w:p w:rsidR="00B40F76" w:rsidRDefault="00B40F76" w:rsidP="00B40F76">
      <w:pPr>
        <w:pStyle w:val="FirstParagraph"/>
      </w:pPr>
      <w:r>
        <w:t>However, digital control has one main weakness: the introduction of delay in the control loop. These delays generate phase shifts that can lead to instability or limit the gains and ultimately the bandwidth of the system.</w:t>
      </w:r>
    </w:p>
    <w:p w:rsidR="00B40F76" w:rsidRDefault="00B40F76" w:rsidP="00B40F76">
      <w:pPr>
        <w:pStyle w:val="Corpsdetexte"/>
      </w:pPr>
      <w:r>
        <w:t xml:space="preserve">Digital systems operate in discrete time steps. At regular intervals, the controller reads the feedback and command information, executes control algorithms, and outputs control orders. Between intervals, the output is held at a fixed level. This is what gives digital control waveforms their characteristic "stair step" appearance. The figure below shows a sinusoidal waveform at its sampled equivalent. The effect of sampling with a period </w:t>
      </w:r>
      <m:oMath>
        <m:sSub>
          <m:sSubPr>
            <m:ctrlPr>
              <w:rPr>
                <w:rFonts w:ascii="Cambria Math" w:hAnsi="Cambria Math"/>
              </w:rPr>
            </m:ctrlPr>
          </m:sSubPr>
          <m:e>
            <m:r>
              <w:rPr>
                <w:rFonts w:ascii="Cambria Math" w:hAnsi="Cambria Math"/>
              </w:rPr>
              <m:t>T</m:t>
            </m:r>
          </m:e>
          <m:sub>
            <m:r>
              <w:rPr>
                <w:rFonts w:ascii="Cambria Math" w:hAnsi="Cambria Math"/>
              </w:rPr>
              <m:t>s</m:t>
            </m:r>
          </m:sub>
        </m:sSub>
      </m:oMath>
      <w:r>
        <w:t xml:space="preserve"> can be approximated as a pure delay of </w:t>
      </w: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2</m:t>
        </m:r>
      </m:oMath>
      <w:r>
        <w:t>.</w:t>
      </w:r>
    </w:p>
    <w:p w:rsidR="00B40F76" w:rsidRDefault="00B40F76" w:rsidP="00B40F76">
      <w:pPr>
        <w:pStyle w:val="Corpsdetexte"/>
      </w:pPr>
      <w:r>
        <w:rPr>
          <w:i/>
          <w:iCs/>
        </w:rPr>
        <w:t>Sampling effects:</w:t>
      </w:r>
      <w:r>
        <w:t xml:space="preserve"> </w:t>
      </w:r>
      <w:r>
        <w:rPr>
          <w:noProof/>
        </w:rPr>
        <w:drawing>
          <wp:inline distT="0" distB="0" distL="0" distR="0" wp14:anchorId="60724F29" wp14:editId="1C53B615">
            <wp:extent cx="4330598" cy="2801721"/>
            <wp:effectExtent l="0" t="0" r="0" b="0"/>
            <wp:docPr id="73" name="Picture" descr="Sampling"/>
            <wp:cNvGraphicFramePr/>
            <a:graphic xmlns:a="http://schemas.openxmlformats.org/drawingml/2006/main">
              <a:graphicData uri="http://schemas.openxmlformats.org/drawingml/2006/picture">
                <pic:pic xmlns:pic="http://schemas.openxmlformats.org/drawingml/2006/picture">
                  <pic:nvPicPr>
                    <pic:cNvPr id="74" name="Picture" descr="./figures/SamplingDelay.PNG"/>
                    <pic:cNvPicPr>
                      <a:picLocks noChangeAspect="1" noChangeArrowheads="1"/>
                    </pic:cNvPicPr>
                  </pic:nvPicPr>
                  <pic:blipFill>
                    <a:blip r:embed="rId72"/>
                    <a:stretch>
                      <a:fillRect/>
                    </a:stretch>
                  </pic:blipFill>
                  <pic:spPr bwMode="auto">
                    <a:xfrm>
                      <a:off x="0" y="0"/>
                      <a:ext cx="4337446" cy="2806151"/>
                    </a:xfrm>
                    <a:prstGeom prst="rect">
                      <a:avLst/>
                    </a:prstGeom>
                    <a:noFill/>
                    <a:ln w="9525">
                      <a:noFill/>
                      <a:headEnd/>
                      <a:tailEnd/>
                    </a:ln>
                  </pic:spPr>
                </pic:pic>
              </a:graphicData>
            </a:graphic>
          </wp:inline>
        </w:drawing>
      </w:r>
    </w:p>
    <w:p w:rsidR="00B40F76" w:rsidRDefault="00B40F76" w:rsidP="00B40F76">
      <w:pPr>
        <w:pStyle w:val="Normalcentr"/>
      </w:pPr>
      <w:bookmarkStart w:id="79" w:name="X72131b5089229219da1d67abf3bd6273a665608"/>
      <w:bookmarkEnd w:id="76"/>
      <w:bookmarkEnd w:id="77"/>
      <w:bookmarkEnd w:id="78"/>
      <w:proofErr w:type="spellStart"/>
      <w:r>
        <w:rPr>
          <w:b/>
          <w:bCs/>
        </w:rPr>
        <w:t>Exercice</w:t>
      </w:r>
      <w:proofErr w:type="spellEnd"/>
      <w:r>
        <w:rPr>
          <w:b/>
          <w:bCs/>
        </w:rPr>
        <w:t>:</w:t>
      </w:r>
      <w:r>
        <w:t xml:space="preserve"> </w:t>
      </w:r>
      <w:proofErr w:type="spellStart"/>
      <w:r>
        <w:t>Characterise</w:t>
      </w:r>
      <w:proofErr w:type="spellEnd"/>
      <w:r>
        <w:t xml:space="preserve"> the effect of sampling on gain and phase. Perform the numerical applications for a sampling period of 8 </w:t>
      </w:r>
      <w:proofErr w:type="spellStart"/>
      <w:r>
        <w:t>ms</w:t>
      </w:r>
      <w:proofErr w:type="spellEnd"/>
      <w:r>
        <w:t xml:space="preserve"> (125 Hz).</w:t>
      </w:r>
    </w:p>
    <w:p w:rsidR="001E04B2" w:rsidRDefault="001E04B2" w:rsidP="00B40F76">
      <w:pPr>
        <w:pStyle w:val="FirstParagraph"/>
        <w:rPr>
          <w:b/>
          <w:bCs/>
        </w:rPr>
      </w:pPr>
    </w:p>
    <w:p w:rsidR="001E04B2" w:rsidRDefault="001E04B2" w:rsidP="00B40F76">
      <w:pPr>
        <w:pStyle w:val="FirstParagraph"/>
        <w:rPr>
          <w:b/>
          <w:bCs/>
        </w:rPr>
      </w:pPr>
    </w:p>
    <w:p w:rsidR="001E04B2" w:rsidRDefault="001E04B2" w:rsidP="00B40F76">
      <w:pPr>
        <w:pStyle w:val="FirstParagraph"/>
        <w:rPr>
          <w:b/>
          <w:bCs/>
        </w:rPr>
      </w:pPr>
    </w:p>
    <w:p w:rsidR="00B40F76" w:rsidRDefault="00B40F76" w:rsidP="00B40F76">
      <w:pPr>
        <w:pStyle w:val="FirstParagraph"/>
      </w:pPr>
      <w:r>
        <w:rPr>
          <w:b/>
          <w:bCs/>
        </w:rPr>
        <w:lastRenderedPageBreak/>
        <w:t>Note:</w:t>
      </w:r>
      <w:r>
        <w:t xml:space="preserve"> Delays can be approximated by </w:t>
      </w:r>
      <w:proofErr w:type="spellStart"/>
      <w:r>
        <w:t>Padé</w:t>
      </w:r>
      <w:proofErr w:type="spellEnd"/>
      <w:r>
        <w:t xml:space="preserve"> transfer functions with python implementation in the </w:t>
      </w:r>
      <w:hyperlink r:id="rId73">
        <w:r>
          <w:rPr>
            <w:rStyle w:val="Lienhypertexte"/>
          </w:rPr>
          <w:t>control package</w:t>
        </w:r>
      </w:hyperlink>
      <w:r>
        <w:t xml:space="preserve">. A first-order </w:t>
      </w:r>
      <w:proofErr w:type="spellStart"/>
      <w:r>
        <w:t>Padé</w:t>
      </w:r>
      <w:proofErr w:type="spellEnd"/>
      <w:r>
        <w:t xml:space="preserve"> approximation of a T time delay is </w:t>
      </w:r>
      <m:oMath>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Tp</m:t>
            </m:r>
          </m:sup>
        </m:sSup>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2</m:t>
                </m:r>
              </m:den>
            </m:f>
            <m:r>
              <w:rPr>
                <w:rFonts w:ascii="Cambria Math" w:hAnsi="Cambria Math"/>
              </w:rPr>
              <m:t>p</m:t>
            </m:r>
          </m:num>
          <m:den>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2</m:t>
                </m:r>
              </m:den>
            </m:f>
            <m:r>
              <w:rPr>
                <w:rFonts w:ascii="Cambria Math" w:hAnsi="Cambria Math"/>
              </w:rPr>
              <m:t>p</m:t>
            </m:r>
          </m:den>
        </m:f>
      </m:oMath>
    </w:p>
    <w:p w:rsidR="00B40F76" w:rsidRDefault="00B40F76" w:rsidP="00B40F76">
      <w:pPr>
        <w:pStyle w:val="FirstParagraph"/>
      </w:pPr>
      <w:bookmarkStart w:id="80" w:name="b4aaff61"/>
      <w:bookmarkEnd w:id="79"/>
      <w:r>
        <w:rPr>
          <w:noProof/>
        </w:rPr>
        <w:drawing>
          <wp:inline distT="0" distB="0" distL="0" distR="0" wp14:anchorId="527D0378" wp14:editId="20FAE325">
            <wp:extent cx="5334000" cy="3952466"/>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1afc8bf77ba2a11d32d91ba5e78f25361fd1d4a5.png"/>
                    <pic:cNvPicPr>
                      <a:picLocks noChangeAspect="1" noChangeArrowheads="1"/>
                    </pic:cNvPicPr>
                  </pic:nvPicPr>
                  <pic:blipFill>
                    <a:blip r:embed="rId74"/>
                    <a:stretch>
                      <a:fillRect/>
                    </a:stretch>
                  </pic:blipFill>
                  <pic:spPr bwMode="auto">
                    <a:xfrm>
                      <a:off x="0" y="0"/>
                      <a:ext cx="5334000" cy="3952466"/>
                    </a:xfrm>
                    <a:prstGeom prst="rect">
                      <a:avLst/>
                    </a:prstGeom>
                    <a:noFill/>
                    <a:ln w="9525">
                      <a:noFill/>
                      <a:headEnd/>
                      <a:tailEnd/>
                    </a:ln>
                  </pic:spPr>
                </pic:pic>
              </a:graphicData>
            </a:graphic>
          </wp:inline>
        </w:drawing>
      </w:r>
    </w:p>
    <w:p w:rsidR="00B40F76" w:rsidRDefault="00B40F76" w:rsidP="00B40F76">
      <w:pPr>
        <w:pStyle w:val="Corpsdetexte"/>
      </w:pPr>
      <w:bookmarkStart w:id="81" w:name="X6ef3f72186bf3e10fdcaba973c6185ac8e3c6e9"/>
      <w:bookmarkEnd w:id="80"/>
      <w:r>
        <w:rPr>
          <w:b/>
          <w:bCs/>
        </w:rPr>
        <w:t>Note:</w:t>
      </w:r>
      <w:r>
        <w:t xml:space="preserve"> Delays can come from a variety of sources:</w:t>
      </w:r>
    </w:p>
    <w:p w:rsidR="00B40F76" w:rsidRDefault="00B40F76" w:rsidP="00B40F76">
      <w:pPr>
        <w:pStyle w:val="Compact"/>
        <w:numPr>
          <w:ilvl w:val="0"/>
          <w:numId w:val="2"/>
        </w:numPr>
      </w:pPr>
      <w:r>
        <w:t>Sample-and-hold: 0.5T</w:t>
      </w:r>
      <w:r>
        <w:br/>
      </w:r>
    </w:p>
    <w:p w:rsidR="00B40F76" w:rsidRDefault="00B40F76" w:rsidP="00B40F76">
      <w:pPr>
        <w:pStyle w:val="Compact"/>
        <w:numPr>
          <w:ilvl w:val="0"/>
          <w:numId w:val="2"/>
        </w:numPr>
      </w:pPr>
      <w:r>
        <w:t>Calculation delay: 0.1T-0.9T</w:t>
      </w:r>
      <w:r>
        <w:br/>
      </w:r>
    </w:p>
    <w:p w:rsidR="00B40F76" w:rsidRDefault="00B40F76" w:rsidP="00B40F76">
      <w:pPr>
        <w:pStyle w:val="Compact"/>
        <w:numPr>
          <w:ilvl w:val="0"/>
          <w:numId w:val="2"/>
        </w:numPr>
      </w:pPr>
      <w:r>
        <w:t>Velocity estimation: 0.5T (motion systems)</w:t>
      </w:r>
    </w:p>
    <w:p w:rsidR="00B40F76" w:rsidRDefault="00B40F76" w:rsidP="00B40F76">
      <w:pPr>
        <w:pStyle w:val="FirstParagraph"/>
      </w:pPr>
      <w:r>
        <w:t xml:space="preserve">Their effects are added together to produce a total delay. The anti-aliasing filter can also create phase shifts that need to be </w:t>
      </w:r>
      <w:proofErr w:type="gramStart"/>
      <w:r>
        <w:t>taken into account</w:t>
      </w:r>
      <w:proofErr w:type="gramEnd"/>
      <w:r>
        <w:t>. The sampling frequency must be chosen carefully with all these effects.</w:t>
      </w:r>
    </w:p>
    <w:p w:rsidR="00B40F76" w:rsidRDefault="00B40F76" w:rsidP="00B40F76">
      <w:pPr>
        <w:pStyle w:val="Normalcentr"/>
      </w:pPr>
      <w:bookmarkStart w:id="82" w:name="X83d4f353c43578146131097a3c223564b84fada"/>
      <w:bookmarkEnd w:id="81"/>
      <w:proofErr w:type="spellStart"/>
      <w:r>
        <w:rPr>
          <w:b/>
          <w:bCs/>
        </w:rPr>
        <w:t>Exercice</w:t>
      </w:r>
      <w:proofErr w:type="spellEnd"/>
      <w:r>
        <w:rPr>
          <w:b/>
          <w:bCs/>
        </w:rPr>
        <w:t>:</w:t>
      </w:r>
      <w:r>
        <w:t xml:space="preserve"> Evaluate the effect of sampling at a period of 8 </w:t>
      </w:r>
      <w:proofErr w:type="spellStart"/>
      <w:r>
        <w:t>ms</w:t>
      </w:r>
      <w:proofErr w:type="spellEnd"/>
      <w:r>
        <w:t xml:space="preserve"> on the previous corrector. Suggest a sampling frequency compatible with the desired performance.</w:t>
      </w:r>
    </w:p>
    <w:p w:rsidR="00B40F76" w:rsidRDefault="00B40F76" w:rsidP="001E04B2">
      <w:pPr>
        <w:pStyle w:val="Corpsdetexte"/>
      </w:pPr>
      <w:bookmarkStart w:id="83" w:name="c91f5946"/>
      <w:bookmarkEnd w:id="82"/>
      <w:r>
        <w:t xml:space="preserve">Gain margins and phase margins have fallen sharply compared with the continuous configuration. The sampling frequency must therefore be increased. Assuming </w:t>
      </w:r>
      <w:proofErr w:type="gramStart"/>
      <w:r>
        <w:t>a</w:t>
      </w:r>
      <w:proofErr w:type="gramEnd"/>
      <w:r>
        <w:t xml:space="preserve"> accepted phase variation of 5° for the unity gain angular frequency </w:t>
      </w:r>
      <m:oMath>
        <m:sSub>
          <m:sSubPr>
            <m:ctrlPr>
              <w:rPr>
                <w:rFonts w:ascii="Cambria Math" w:hAnsi="Cambria Math"/>
              </w:rPr>
            </m:ctrlPr>
          </m:sSubPr>
          <m:e>
            <m:r>
              <w:rPr>
                <w:rFonts w:ascii="Cambria Math" w:hAnsi="Cambria Math"/>
              </w:rPr>
              <m:t>ω</m:t>
            </m:r>
          </m:e>
          <m:sub>
            <m:r>
              <w:rPr>
                <w:rFonts w:ascii="Cambria Math" w:hAnsi="Cambria Math"/>
              </w:rPr>
              <m:t>u</m:t>
            </m:r>
          </m:sub>
        </m:sSub>
      </m:oMath>
      <w:r w:rsidR="001E04B2">
        <w:t>.</w:t>
      </w:r>
      <w:r>
        <w:br/>
      </w:r>
      <w:bookmarkStart w:id="84" w:name="X9ecf66ac97f7742b33dad79bac17054cde99f98"/>
      <w:bookmarkEnd w:id="83"/>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1E04B2" w:rsidRDefault="001E04B2" w:rsidP="001E04B2">
      <w:pPr>
        <w:pStyle w:val="Corpsdetexte"/>
      </w:pPr>
    </w:p>
    <w:p w:rsidR="00B40F76" w:rsidRDefault="00B40F76" w:rsidP="00B40F76">
      <w:pPr>
        <w:pStyle w:val="FirstParagraph"/>
      </w:pPr>
      <w:bookmarkStart w:id="85" w:name="Xf6fbd234906dd07a0a0c1d77a26df77e2a8a106"/>
      <w:bookmarkEnd w:id="84"/>
      <w:r>
        <w:t xml:space="preserve">The following figure shows the effects of sampling on stability trough </w:t>
      </w:r>
      <w:proofErr w:type="spellStart"/>
      <w:r>
        <w:t>Modelica</w:t>
      </w:r>
      <w:proofErr w:type="spellEnd"/>
      <w:r>
        <w:t xml:space="preserve"> simulations. It can be seen that (without </w:t>
      </w:r>
      <w:proofErr w:type="gramStart"/>
      <w:r>
        <w:t>taking into account</w:t>
      </w:r>
      <w:proofErr w:type="gramEnd"/>
      <w:r>
        <w:t xml:space="preserve"> delays due to speed calculation or calculation times) a sampling time of 1 </w:t>
      </w:r>
      <w:proofErr w:type="spellStart"/>
      <w:r>
        <w:t>ms</w:t>
      </w:r>
      <w:proofErr w:type="spellEnd"/>
      <w:r>
        <w:t xml:space="preserve"> gives a </w:t>
      </w:r>
      <w:proofErr w:type="spellStart"/>
      <w:r>
        <w:t>behaviour</w:t>
      </w:r>
      <w:proofErr w:type="spellEnd"/>
      <w:r>
        <w:t xml:space="preserve"> identical to that of the continuous controller. However, with a sampling time of 5 </w:t>
      </w:r>
      <w:proofErr w:type="spellStart"/>
      <w:r>
        <w:t>ms</w:t>
      </w:r>
      <w:proofErr w:type="spellEnd"/>
      <w:r>
        <w:t>, the system is much less stable: the loss of phase margin is far too great in this case.</w:t>
      </w:r>
    </w:p>
    <w:p w:rsidR="00B40F76" w:rsidRDefault="00B40F76" w:rsidP="00B40F76">
      <w:pPr>
        <w:pStyle w:val="Corpsdetexte"/>
      </w:pPr>
      <w:r>
        <w:rPr>
          <w:i/>
          <w:iCs/>
        </w:rPr>
        <w:t>Sampling effect:</w:t>
      </w:r>
      <w:r>
        <w:t xml:space="preserve"> </w:t>
      </w:r>
      <w:r>
        <w:rPr>
          <w:noProof/>
        </w:rPr>
        <w:drawing>
          <wp:inline distT="0" distB="0" distL="0" distR="0" wp14:anchorId="7C33F370" wp14:editId="700F1BE0">
            <wp:extent cx="5334000" cy="3458266"/>
            <wp:effectExtent l="0" t="0" r="0" b="0"/>
            <wp:docPr id="97" name="Picture" descr="TVC test"/>
            <wp:cNvGraphicFramePr/>
            <a:graphic xmlns:a="http://schemas.openxmlformats.org/drawingml/2006/main">
              <a:graphicData uri="http://schemas.openxmlformats.org/drawingml/2006/picture">
                <pic:pic xmlns:pic="http://schemas.openxmlformats.org/drawingml/2006/picture">
                  <pic:nvPicPr>
                    <pic:cNvPr id="98" name="Picture" descr="./figures/SamplingEffect.png"/>
                    <pic:cNvPicPr>
                      <a:picLocks noChangeAspect="1" noChangeArrowheads="1"/>
                    </pic:cNvPicPr>
                  </pic:nvPicPr>
                  <pic:blipFill>
                    <a:blip r:embed="rId75"/>
                    <a:stretch>
                      <a:fillRect/>
                    </a:stretch>
                  </pic:blipFill>
                  <pic:spPr bwMode="auto">
                    <a:xfrm>
                      <a:off x="0" y="0"/>
                      <a:ext cx="5334000" cy="3458266"/>
                    </a:xfrm>
                    <a:prstGeom prst="rect">
                      <a:avLst/>
                    </a:prstGeom>
                    <a:noFill/>
                    <a:ln w="9525">
                      <a:noFill/>
                      <a:headEnd/>
                      <a:tailEnd/>
                    </a:ln>
                  </pic:spPr>
                </pic:pic>
              </a:graphicData>
            </a:graphic>
          </wp:inline>
        </w:drawing>
      </w:r>
    </w:p>
    <w:p w:rsidR="001E04B2" w:rsidRDefault="001E04B2">
      <w:pPr>
        <w:rPr>
          <w:rFonts w:asciiTheme="majorHAnsi" w:eastAsiaTheme="majorEastAsia" w:hAnsiTheme="majorHAnsi" w:cstheme="majorBidi"/>
          <w:b/>
          <w:bCs/>
          <w:color w:val="4F81BD" w:themeColor="accent1"/>
        </w:rPr>
      </w:pPr>
      <w:bookmarkStart w:id="86" w:name="X9e52e13784eb10d23b69540ff76e569c63c082e"/>
      <w:bookmarkStart w:id="87" w:name="Xc37f90999c727ffb74b0c2b36949bafab82bc85"/>
      <w:bookmarkEnd w:id="85"/>
      <w:r>
        <w:br w:type="page"/>
      </w:r>
    </w:p>
    <w:p w:rsidR="00B40F76" w:rsidRDefault="00B40F76" w:rsidP="00B40F76">
      <w:pPr>
        <w:pStyle w:val="Titre3"/>
      </w:pPr>
      <w:r>
        <w:lastRenderedPageBreak/>
        <w:t>Discrete-time PID Controller Implementation</w:t>
      </w:r>
    </w:p>
    <w:p w:rsidR="00B40F76" w:rsidRDefault="00B40F76" w:rsidP="00B40F76">
      <w:pPr>
        <w:pStyle w:val="FirstParagraph"/>
      </w:pPr>
      <w:r>
        <w:t xml:space="preserve">Since computers and microcontrollers cannot deal with continuous time, the control law has to be discretized. We'll use the </w:t>
      </w:r>
      <w:proofErr w:type="spellStart"/>
      <w:r>
        <w:t>parrallel</w:t>
      </w:r>
      <w:proofErr w:type="spellEnd"/>
      <w:r>
        <w:t xml:space="preserve"> form of a PID controller:</w:t>
      </w:r>
      <w:r>
        <w:br/>
      </w:r>
      <m:oMathPara>
        <m:oMath>
          <m:r>
            <w:rPr>
              <w:rFonts w:ascii="Cambria Math" w:hAnsi="Cambria Math"/>
            </w:rPr>
            <m:t>C</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w:rPr>
                  <w:rFonts w:ascii="Cambria Math" w:hAnsi="Cambria Math"/>
                </w:rPr>
                <m:t>O</m:t>
              </m:r>
              <m:d>
                <m:dPr>
                  <m:ctrlPr>
                    <w:rPr>
                      <w:rFonts w:ascii="Cambria Math" w:hAnsi="Cambria Math"/>
                    </w:rPr>
                  </m:ctrlPr>
                </m:dPr>
                <m:e>
                  <m:r>
                    <w:rPr>
                      <w:rFonts w:ascii="Cambria Math" w:hAnsi="Cambria Math"/>
                    </w:rPr>
                    <m:t>p</m:t>
                  </m:r>
                </m:e>
              </m:d>
            </m:num>
            <m:den>
              <m:r>
                <w:rPr>
                  <w:rFonts w:ascii="Cambria Math" w:hAnsi="Cambria Math"/>
                </w:rPr>
                <m:t>E</m:t>
              </m:r>
              <m:d>
                <m:dPr>
                  <m:ctrlPr>
                    <w:rPr>
                      <w:rFonts w:ascii="Cambria Math" w:hAnsi="Cambria Math"/>
                    </w:rPr>
                  </m:ctrlPr>
                </m:dPr>
                <m:e>
                  <m:r>
                    <w:rPr>
                      <w:rFonts w:ascii="Cambria Math" w:hAnsi="Cambria Math"/>
                    </w:rPr>
                    <m:t>p</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num>
            <m:den>
              <m:r>
                <w:rPr>
                  <w:rFonts w:ascii="Cambria Math" w:hAnsi="Cambria Math"/>
                </w:rPr>
                <m:t>p</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p</m:t>
          </m:r>
        </m:oMath>
      </m:oMathPara>
    </w:p>
    <w:p w:rsidR="00B40F76" w:rsidRDefault="00B40F76" w:rsidP="00B40F76">
      <w:pPr>
        <w:pStyle w:val="Corpsdetexte"/>
      </w:pPr>
      <w:r>
        <w:rPr>
          <w:i/>
          <w:iCs/>
        </w:rPr>
        <w:t>PID schema block:</w:t>
      </w:r>
      <w:r>
        <w:br/>
      </w:r>
      <w:r>
        <w:rPr>
          <w:noProof/>
        </w:rPr>
        <w:drawing>
          <wp:inline distT="0" distB="0" distL="0" distR="0" wp14:anchorId="0EAD5AE3" wp14:editId="2B846958">
            <wp:extent cx="5334000" cy="1870456"/>
            <wp:effectExtent l="0" t="0" r="0" b="0"/>
            <wp:docPr id="101" name="Picture" descr="PID"/>
            <wp:cNvGraphicFramePr/>
            <a:graphic xmlns:a="http://schemas.openxmlformats.org/drawingml/2006/main">
              <a:graphicData uri="http://schemas.openxmlformats.org/drawingml/2006/picture">
                <pic:pic xmlns:pic="http://schemas.openxmlformats.org/drawingml/2006/picture">
                  <pic:nvPicPr>
                    <pic:cNvPr id="102" name="Picture" descr="https://tttapa.github.io/Pages/Arduino/Control-Theory/Motor-Fader/images/tex/closed-loop-pid-time/closed-loop-pid-time.svg"/>
                    <pic:cNvPicPr>
                      <a:picLocks noChangeAspect="1" noChangeArrowheads="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bwMode="auto">
                    <a:xfrm>
                      <a:off x="0" y="0"/>
                      <a:ext cx="5334000" cy="1870456"/>
                    </a:xfrm>
                    <a:prstGeom prst="rect">
                      <a:avLst/>
                    </a:prstGeom>
                    <a:noFill/>
                    <a:ln w="9525">
                      <a:noFill/>
                      <a:headEnd/>
                      <a:tailEnd/>
                    </a:ln>
                  </pic:spPr>
                </pic:pic>
              </a:graphicData>
            </a:graphic>
          </wp:inline>
        </w:drawing>
      </w:r>
    </w:p>
    <w:p w:rsidR="00B40F76" w:rsidRDefault="00B40F76" w:rsidP="00B40F76">
      <w:pPr>
        <w:pStyle w:val="Corpsdetexte"/>
      </w:pPr>
      <w:r>
        <w:rPr>
          <w:b/>
          <w:bCs/>
        </w:rPr>
        <w:t>Note:</w:t>
      </w:r>
      <w:r>
        <w:t xml:space="preserve"> Other forms of PID controller are:</w:t>
      </w:r>
    </w:p>
    <w:p w:rsidR="00B40F76" w:rsidRDefault="00B40F76" w:rsidP="00B40F76">
      <w:pPr>
        <w:pStyle w:val="Compact"/>
        <w:numPr>
          <w:ilvl w:val="0"/>
          <w:numId w:val="2"/>
        </w:numPr>
      </w:pPr>
      <w:r>
        <w:t xml:space="preserve">serial form </w:t>
      </w:r>
      <m:oMath>
        <m:r>
          <w:rPr>
            <w:rFonts w:ascii="Cambria Math" w:hAnsi="Cambria Math"/>
          </w:rPr>
          <m:t>C</m:t>
        </m:r>
        <m:d>
          <m:dPr>
            <m:ctrlPr>
              <w:rPr>
                <w:rFonts w:ascii="Cambria Math" w:hAnsi="Cambria Math"/>
              </w:rPr>
            </m:ctrlPr>
          </m:dPr>
          <m:e>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p</m:t>
                </m:r>
              </m:den>
            </m:f>
          </m:e>
        </m:d>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s</m:t>
                </m:r>
              </m:sub>
            </m:sSub>
            <m:r>
              <w:rPr>
                <w:rFonts w:ascii="Cambria Math" w:hAnsi="Cambria Math"/>
              </w:rPr>
              <m:t>p</m:t>
            </m:r>
          </m:e>
        </m:d>
      </m:oMath>
    </w:p>
    <w:p w:rsidR="00B40F76" w:rsidRDefault="00B40F76" w:rsidP="00B40F76">
      <w:pPr>
        <w:pStyle w:val="Compact"/>
        <w:numPr>
          <w:ilvl w:val="0"/>
          <w:numId w:val="2"/>
        </w:numPr>
      </w:pPr>
      <w:r>
        <w:t xml:space="preserve">standard form </w:t>
      </w:r>
      <m:oMath>
        <m:r>
          <w:rPr>
            <w:rFonts w:ascii="Cambria Math" w:hAnsi="Cambria Math"/>
          </w:rPr>
          <m:t>C</m:t>
        </m:r>
        <m:d>
          <m:dPr>
            <m:ctrlPr>
              <w:rPr>
                <w:rFonts w:ascii="Cambria Math" w:hAnsi="Cambria Math"/>
              </w:rPr>
            </m:ctrlPr>
          </m:dPr>
          <m:e>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p</m:t>
                </m:r>
              </m:den>
            </m:f>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s</m:t>
                </m:r>
              </m:sub>
            </m:sSub>
            <m:r>
              <w:rPr>
                <w:rFonts w:ascii="Cambria Math" w:hAnsi="Cambria Math"/>
              </w:rPr>
              <m:t>p</m:t>
            </m:r>
          </m:e>
        </m:d>
      </m:oMath>
    </w:p>
    <w:p w:rsidR="00B40F76" w:rsidRDefault="00B40F76" w:rsidP="00B40F76">
      <w:pPr>
        <w:pStyle w:val="FirstParagraph"/>
      </w:pPr>
      <w:r>
        <w:t>The time expression of this corrector is as follows:</w:t>
      </w:r>
      <w:r>
        <w:br/>
      </w:r>
      <m:oMathPara>
        <m:oMath>
          <m:r>
            <w:rPr>
              <w:rFonts w:ascii="Cambria Math" w:hAnsi="Cambria Math"/>
            </w:rPr>
            <m:t>o</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de</m:t>
              </m:r>
              <m:d>
                <m:dPr>
                  <m:ctrlPr>
                    <w:rPr>
                      <w:rFonts w:ascii="Cambria Math" w:hAnsi="Cambria Math"/>
                    </w:rPr>
                  </m:ctrlPr>
                </m:dPr>
                <m:e>
                  <m:r>
                    <w:rPr>
                      <w:rFonts w:ascii="Cambria Math" w:hAnsi="Cambria Math"/>
                    </w:rPr>
                    <m:t>t</m:t>
                  </m:r>
                </m:e>
              </m:d>
            </m:num>
            <m:den>
              <m:r>
                <w:rPr>
                  <w:rFonts w:ascii="Cambria Math" w:hAnsi="Cambria Math"/>
                </w:rPr>
                <m:t>dt</m:t>
              </m:r>
            </m:den>
          </m:f>
          <m:r>
            <w:br/>
          </m:r>
        </m:oMath>
      </m:oMathPara>
      <w:r>
        <w:t xml:space="preserve">with the error: </w:t>
      </w:r>
      <m:oMath>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SetPoint</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Input</m:t>
        </m:r>
        <m:d>
          <m:dPr>
            <m:ctrlPr>
              <w:rPr>
                <w:rFonts w:ascii="Cambria Math" w:hAnsi="Cambria Math"/>
              </w:rPr>
            </m:ctrlPr>
          </m:dPr>
          <m:e>
            <m:r>
              <w:rPr>
                <w:rFonts w:ascii="Cambria Math" w:hAnsi="Cambria Math"/>
              </w:rPr>
              <m:t>t</m:t>
            </m:r>
          </m:e>
        </m:d>
      </m:oMath>
    </w:p>
    <w:p w:rsidR="00B40F76" w:rsidRDefault="00B40F76" w:rsidP="00B40F76">
      <w:pPr>
        <w:pStyle w:val="Corpsdetexte"/>
      </w:pPr>
      <w:r>
        <w:t>One of simplest methods available is to approximate this continuous-time ordinary differential equation by discrete-time difference equations or recurrence relations.</w:t>
      </w:r>
    </w:p>
    <w:p w:rsidR="00B40F76" w:rsidRDefault="00B40F76" w:rsidP="00B40F76">
      <w:pPr>
        <w:pStyle w:val="Corpsdetexte"/>
      </w:pPr>
      <w:r>
        <w:t xml:space="preserve">A first approach with </w:t>
      </w:r>
      <w:proofErr w:type="spellStart"/>
      <w:r>
        <w:t>parrallel</w:t>
      </w:r>
      <w:proofErr w:type="spellEnd"/>
      <w:r>
        <w:t xml:space="preserve"> form of the PID controller is:</w:t>
      </w:r>
    </w:p>
    <w:p w:rsidR="00B40F76" w:rsidRDefault="00B40F76" w:rsidP="00B40F76">
      <w:pPr>
        <w:pStyle w:val="Compact"/>
        <w:numPr>
          <w:ilvl w:val="0"/>
          <w:numId w:val="2"/>
        </w:numPr>
      </w:pPr>
      <w:r>
        <w:t xml:space="preserve">for </w:t>
      </w:r>
      <w:proofErr w:type="spellStart"/>
      <w:r>
        <w:t>proportionnal</w:t>
      </w:r>
      <w:proofErr w:type="spellEnd"/>
      <w:r>
        <w:t xml:space="preserve"> term: </w:t>
      </w:r>
      <m:oMath>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where </w:t>
      </w: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e>
        </m:d>
      </m:oMath>
      <w:r>
        <w:br/>
      </w:r>
    </w:p>
    <w:p w:rsidR="00B40F76" w:rsidRDefault="00B40F76" w:rsidP="00B40F76">
      <w:pPr>
        <w:pStyle w:val="Compact"/>
        <w:numPr>
          <w:ilvl w:val="0"/>
          <w:numId w:val="2"/>
        </w:numPr>
      </w:pPr>
      <w:r>
        <w:t xml:space="preserve">for integration term: </w:t>
      </w: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e</m:t>
                </m:r>
              </m:e>
              <m:sub>
                <m:r>
                  <w:rPr>
                    <w:rFonts w:ascii="Cambria Math" w:hAnsi="Cambria Math"/>
                  </w:rPr>
                  <m:t>j</m:t>
                </m:r>
              </m:sub>
            </m:sSub>
          </m:e>
        </m:nary>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where </w:t>
      </w:r>
      <m:oMath>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sSub>
          <m:sSubPr>
            <m:ctrlPr>
              <w:rPr>
                <w:rFonts w:ascii="Cambria Math" w:hAnsi="Cambria Math"/>
              </w:rPr>
            </m:ctrlPr>
          </m:sSubPr>
          <m:e>
            <m:r>
              <w:rPr>
                <w:rFonts w:ascii="Cambria Math" w:hAnsi="Cambria Math"/>
              </w:rPr>
              <m:t>T</m:t>
            </m:r>
          </m:e>
          <m:sub>
            <m:r>
              <w:rPr>
                <w:rFonts w:ascii="Cambria Math" w:hAnsi="Cambria Math"/>
              </w:rPr>
              <m:t>s</m:t>
            </m:r>
          </m:sub>
        </m:sSub>
      </m:oMath>
      <w:r>
        <w:br/>
      </w:r>
    </w:p>
    <w:p w:rsidR="00B40F76" w:rsidRDefault="00B40F76" w:rsidP="00B40F76">
      <w:pPr>
        <w:pStyle w:val="Compact"/>
        <w:numPr>
          <w:ilvl w:val="0"/>
          <w:numId w:val="2"/>
        </w:numPr>
      </w:pPr>
      <w:r>
        <w:t xml:space="preserve">for derivation term: </w:t>
      </w:r>
      <m:oMath>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r>
              <w:rPr>
                <w:rFonts w:ascii="Cambria Math" w:hAnsi="Cambria Math"/>
              </w:rPr>
              <m:t>de</m:t>
            </m:r>
            <m:d>
              <m:dPr>
                <m:ctrlPr>
                  <w:rPr>
                    <w:rFonts w:ascii="Cambria Math" w:hAnsi="Cambria Math"/>
                  </w:rPr>
                </m:ctrlPr>
              </m:dPr>
              <m:e>
                <m:r>
                  <w:rPr>
                    <w:rFonts w:ascii="Cambria Math" w:hAnsi="Cambria Math"/>
                  </w:rPr>
                  <m:t>t</m:t>
                </m:r>
              </m:e>
            </m:d>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num>
          <m:den>
            <m:sSub>
              <m:sSubPr>
                <m:ctrlPr>
                  <w:rPr>
                    <w:rFonts w:ascii="Cambria Math" w:hAnsi="Cambria Math"/>
                  </w:rPr>
                </m:ctrlPr>
              </m:sSubPr>
              <m:e>
                <m:r>
                  <w:rPr>
                    <w:rFonts w:ascii="Cambria Math" w:hAnsi="Cambria Math"/>
                  </w:rPr>
                  <m:t>T</m:t>
                </m:r>
              </m:e>
              <m:sub>
                <m:r>
                  <w:rPr>
                    <w:rFonts w:ascii="Cambria Math" w:hAnsi="Cambria Math"/>
                  </w:rPr>
                  <m:t>s</m:t>
                </m:r>
              </m:sub>
            </m:sSub>
          </m:den>
        </m:f>
      </m:oMath>
      <w:r>
        <w:br/>
        <w:t xml:space="preserve">with the time step or sampling interval </w:t>
      </w:r>
      <m:oMath>
        <m:sSub>
          <m:sSubPr>
            <m:ctrlPr>
              <w:rPr>
                <w:rFonts w:ascii="Cambria Math" w:hAnsi="Cambria Math"/>
              </w:rPr>
            </m:ctrlPr>
          </m:sSubPr>
          <m:e>
            <m:r>
              <w:rPr>
                <w:rFonts w:ascii="Cambria Math" w:hAnsi="Cambria Math"/>
              </w:rPr>
              <m:t>T</m:t>
            </m:r>
          </m:e>
          <m:sub>
            <m:r>
              <w:rPr>
                <w:rFonts w:ascii="Cambria Math" w:hAnsi="Cambria Math"/>
              </w:rPr>
              <m:t>s</m:t>
            </m:r>
          </m:sub>
        </m:sSub>
      </m:oMath>
      <w:r>
        <w:t>.</w:t>
      </w:r>
    </w:p>
    <w:p w:rsidR="00B40F76" w:rsidRDefault="00B40F76" w:rsidP="00B40F76">
      <w:pPr>
        <w:pStyle w:val="FirstParagraph"/>
      </w:pPr>
      <w:r>
        <w:t>The PID output in response to measurements is thus:</w:t>
      </w:r>
      <w:r>
        <w:br/>
      </w:r>
      <m:oMathPara>
        <m:oMath>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sSub>
            <m:sSubPr>
              <m:ctrlPr>
                <w:rPr>
                  <w:rFonts w:ascii="Cambria Math" w:hAnsi="Cambria Math"/>
                </w:rPr>
              </m:ctrlPr>
            </m:sSubPr>
            <m:e>
              <m:r>
                <w:rPr>
                  <w:rFonts w:ascii="Cambria Math" w:hAnsi="Cambria Math"/>
                </w:rPr>
                <m:t>T</m:t>
              </m:r>
            </m:e>
            <m:sub>
              <m:r>
                <w:rPr>
                  <w:rFonts w:ascii="Cambria Math" w:hAnsi="Cambria Math"/>
                </w:rPr>
                <m:t>s</m:t>
              </m:r>
            </m:sub>
          </m:sSub>
          <m:r>
            <w:br/>
          </m:r>
        </m:oMath>
        <m:oMath>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num>
            <m:den>
              <m:sSub>
                <m:sSubPr>
                  <m:ctrlPr>
                    <w:rPr>
                      <w:rFonts w:ascii="Cambria Math" w:hAnsi="Cambria Math"/>
                    </w:rPr>
                  </m:ctrlPr>
                </m:sSubPr>
                <m:e>
                  <m:r>
                    <w:rPr>
                      <w:rFonts w:ascii="Cambria Math" w:hAnsi="Cambria Math"/>
                    </w:rPr>
                    <m:t>T</m:t>
                  </m:r>
                </m:e>
                <m:sub>
                  <m:r>
                    <w:rPr>
                      <w:rFonts w:ascii="Cambria Math" w:hAnsi="Cambria Math"/>
                    </w:rPr>
                    <m:t>s</m:t>
                  </m:r>
                </m:sub>
              </m:sSub>
            </m:den>
          </m:f>
        </m:oMath>
      </m:oMathPara>
    </w:p>
    <w:p w:rsidR="00B40F76" w:rsidRDefault="00B40F76" w:rsidP="00B40F76">
      <w:pPr>
        <w:pStyle w:val="Corpsdetexte"/>
      </w:pPr>
      <w:r>
        <w:lastRenderedPageBreak/>
        <w:t>Another more general approach applicable to any transfer function and therefore any form of corrector is as follows:</w:t>
      </w:r>
    </w:p>
    <w:p w:rsidR="00B40F76" w:rsidRDefault="00B40F76" w:rsidP="00B40F76">
      <w:pPr>
        <w:pStyle w:val="Compact"/>
        <w:numPr>
          <w:ilvl w:val="0"/>
          <w:numId w:val="2"/>
        </w:numPr>
      </w:pPr>
      <w:r>
        <w:t>Write the transfer function in numerator/denominator form</w:t>
      </w:r>
      <w:r>
        <w:br/>
      </w:r>
      <m:oMathPara>
        <m:oMath>
          <m:r>
            <w:rPr>
              <w:rFonts w:ascii="Cambria Math" w:hAnsi="Cambria Math"/>
            </w:rPr>
            <m:t>C</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w:rPr>
                  <w:rFonts w:ascii="Cambria Math" w:hAnsi="Cambria Math"/>
                </w:rPr>
                <m:t>O</m:t>
              </m:r>
              <m:d>
                <m:dPr>
                  <m:ctrlPr>
                    <w:rPr>
                      <w:rFonts w:ascii="Cambria Math" w:hAnsi="Cambria Math"/>
                    </w:rPr>
                  </m:ctrlPr>
                </m:dPr>
                <m:e>
                  <m:r>
                    <w:rPr>
                      <w:rFonts w:ascii="Cambria Math" w:hAnsi="Cambria Math"/>
                    </w:rPr>
                    <m:t>p</m:t>
                  </m:r>
                </m:e>
              </m:d>
            </m:num>
            <m:den>
              <m:r>
                <w:rPr>
                  <w:rFonts w:ascii="Cambria Math" w:hAnsi="Cambria Math"/>
                </w:rPr>
                <m:t>E</m:t>
              </m:r>
              <m:d>
                <m:dPr>
                  <m:ctrlPr>
                    <w:rPr>
                      <w:rFonts w:ascii="Cambria Math" w:hAnsi="Cambria Math"/>
                    </w:rPr>
                  </m:ctrlPr>
                </m:dPr>
                <m:e>
                  <m:r>
                    <w:rPr>
                      <w:rFonts w:ascii="Cambria Math" w:hAnsi="Cambria Math"/>
                    </w:rPr>
                    <m:t>p</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sSup>
                <m:sSupPr>
                  <m:ctrlPr>
                    <w:rPr>
                      <w:rFonts w:ascii="Cambria Math" w:hAnsi="Cambria Math"/>
                    </w:rPr>
                  </m:ctrlPr>
                </m:sSupPr>
                <m:e>
                  <m:r>
                    <w:rPr>
                      <w:rFonts w:ascii="Cambria Math" w:hAnsi="Cambria Math"/>
                    </w:rPr>
                    <m:t>p</m:t>
                  </m:r>
                </m:e>
                <m:sup>
                  <m:r>
                    <w:rPr>
                      <w:rFonts w:ascii="Cambria Math" w:hAnsi="Cambria Math"/>
                    </w:rPr>
                    <m:t>2</m:t>
                  </m:r>
                </m:sup>
              </m:sSup>
            </m:num>
            <m:den>
              <m:r>
                <w:rPr>
                  <w:rFonts w:ascii="Cambria Math" w:hAnsi="Cambria Math"/>
                </w:rPr>
                <m:t>p</m:t>
              </m:r>
            </m:den>
          </m:f>
          <m:r>
            <w:br/>
          </m:r>
        </m:oMath>
      </m:oMathPara>
    </w:p>
    <w:p w:rsidR="00B40F76" w:rsidRDefault="00B40F76" w:rsidP="00B40F76">
      <w:pPr>
        <w:pStyle w:val="Compact"/>
        <w:numPr>
          <w:ilvl w:val="0"/>
          <w:numId w:val="2"/>
        </w:numPr>
      </w:pPr>
      <w:r>
        <w:t>Reformulate in the form of a differential equation</w:t>
      </w:r>
      <w:r>
        <w:br/>
      </w:r>
      <m:oMathPara>
        <m:oMath>
          <m:r>
            <w:rPr>
              <w:rFonts w:ascii="Cambria Math" w:hAnsi="Cambria Math"/>
            </w:rPr>
            <m:t>pO</m:t>
          </m:r>
          <m:d>
            <m:dPr>
              <m:ctrlPr>
                <w:rPr>
                  <w:rFonts w:ascii="Cambria Math" w:hAnsi="Cambria Math"/>
                </w:rPr>
              </m:ctrlPr>
            </m:dPr>
            <m:e>
              <m:r>
                <w:rPr>
                  <w:rFonts w:ascii="Cambria Math" w:hAnsi="Cambria Math"/>
                </w:rPr>
                <m:t>p</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sSup>
                <m:sSupPr>
                  <m:ctrlPr>
                    <w:rPr>
                      <w:rFonts w:ascii="Cambria Math" w:hAnsi="Cambria Math"/>
                    </w:rPr>
                  </m:ctrlPr>
                </m:sSupPr>
                <m:e>
                  <m:r>
                    <w:rPr>
                      <w:rFonts w:ascii="Cambria Math" w:hAnsi="Cambria Math"/>
                    </w:rPr>
                    <m:t>p</m:t>
                  </m:r>
                </m:e>
                <m:sup>
                  <m:r>
                    <w:rPr>
                      <w:rFonts w:ascii="Cambria Math" w:hAnsi="Cambria Math"/>
                    </w:rPr>
                    <m:t>2</m:t>
                  </m:r>
                </m:sup>
              </m:sSup>
            </m:e>
          </m:d>
          <m:r>
            <w:rPr>
              <w:rFonts w:ascii="Cambria Math" w:hAnsi="Cambria Math"/>
            </w:rPr>
            <m:t>E</m:t>
          </m:r>
          <m:d>
            <m:dPr>
              <m:ctrlPr>
                <w:rPr>
                  <w:rFonts w:ascii="Cambria Math" w:hAnsi="Cambria Math"/>
                </w:rPr>
              </m:ctrlPr>
            </m:dPr>
            <m:e>
              <m:r>
                <w:rPr>
                  <w:rFonts w:ascii="Cambria Math" w:hAnsi="Cambria Math"/>
                </w:rPr>
                <m:t>p</m:t>
              </m:r>
            </m:e>
          </m:d>
          <m:r>
            <w:br/>
          </m:r>
        </m:oMath>
        <m:oMath>
          <m:acc>
            <m:accPr>
              <m:chr m:val="̇"/>
              <m:ctrlPr>
                <w:rPr>
                  <w:rFonts w:ascii="Cambria Math" w:hAnsi="Cambria Math"/>
                </w:rPr>
              </m:ctrlPr>
            </m:accPr>
            <m:e>
              <m:r>
                <w:rPr>
                  <w:rFonts w:ascii="Cambria Math" w:hAnsi="Cambria Math"/>
                </w:rPr>
                <m:t>o</m:t>
              </m:r>
            </m:e>
          </m:acc>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e</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acc>
            <m:accPr>
              <m:chr m:val="̇"/>
              <m:ctrlPr>
                <w:rPr>
                  <w:rFonts w:ascii="Cambria Math" w:hAnsi="Cambria Math"/>
                </w:rPr>
              </m:ctrlPr>
            </m:accPr>
            <m:e>
              <m:r>
                <w:rPr>
                  <w:rFonts w:ascii="Cambria Math" w:hAnsi="Cambria Math"/>
                </w:rPr>
                <m:t>e</m:t>
              </m:r>
            </m:e>
          </m:acc>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acc>
            <m:accPr>
              <m:chr m:val="̈"/>
              <m:ctrlPr>
                <w:rPr>
                  <w:rFonts w:ascii="Cambria Math" w:hAnsi="Cambria Math"/>
                </w:rPr>
              </m:ctrlPr>
            </m:accPr>
            <m:e>
              <m:r>
                <w:rPr>
                  <w:rFonts w:ascii="Cambria Math" w:hAnsi="Cambria Math"/>
                </w:rPr>
                <m:t>e</m:t>
              </m:r>
            </m:e>
          </m:acc>
          <m:d>
            <m:dPr>
              <m:ctrlPr>
                <w:rPr>
                  <w:rFonts w:ascii="Cambria Math" w:hAnsi="Cambria Math"/>
                </w:rPr>
              </m:ctrlPr>
            </m:dPr>
            <m:e>
              <m:r>
                <w:rPr>
                  <w:rFonts w:ascii="Cambria Math" w:hAnsi="Cambria Math"/>
                </w:rPr>
                <m:t>t</m:t>
              </m:r>
            </m:e>
          </m:d>
        </m:oMath>
      </m:oMathPara>
    </w:p>
    <w:p w:rsidR="00B40F76" w:rsidRDefault="00B40F76" w:rsidP="00B40F76">
      <w:pPr>
        <w:pStyle w:val="Compact"/>
        <w:numPr>
          <w:ilvl w:val="0"/>
          <w:numId w:val="2"/>
        </w:numPr>
      </w:pPr>
      <w:r>
        <w:t>Discretize in the form of a recurrence equation</w:t>
      </w:r>
      <w:r>
        <w:br/>
      </w:r>
      <m:oMathPara>
        <m:oMath>
          <m:f>
            <m:fPr>
              <m:ctrlPr>
                <w:rPr>
                  <w:rFonts w:ascii="Cambria Math" w:hAnsi="Cambria Math"/>
                </w:rPr>
              </m:ctrlPr>
            </m:fPr>
            <m:num>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r>
                    <m:rPr>
                      <m:sty m:val="p"/>
                    </m:rPr>
                    <w:rPr>
                      <w:rFonts w:ascii="Cambria Math" w:hAnsi="Cambria Math"/>
                    </w:rPr>
                    <m:t>-</m:t>
                  </m:r>
                  <m:r>
                    <w:rPr>
                      <w:rFonts w:ascii="Cambria Math" w:hAnsi="Cambria Math"/>
                    </w:rPr>
                    <m:t>1</m:t>
                  </m:r>
                </m:sub>
              </m:sSub>
            </m:num>
            <m:den>
              <m:sSub>
                <m:sSubPr>
                  <m:ctrlPr>
                    <w:rPr>
                      <w:rFonts w:ascii="Cambria Math" w:hAnsi="Cambria Math"/>
                    </w:rPr>
                  </m:ctrlPr>
                </m:sSubPr>
                <m:e>
                  <m:r>
                    <w:rPr>
                      <w:rFonts w:ascii="Cambria Math" w:hAnsi="Cambria Math"/>
                    </w:rPr>
                    <m:t>T</m:t>
                  </m:r>
                </m:e>
                <m:sub>
                  <m:r>
                    <w:rPr>
                      <w:rFonts w:ascii="Cambria Math" w:hAnsi="Cambria Math"/>
                    </w:rPr>
                    <m:t>q</m:t>
                  </m:r>
                </m:sub>
              </m:sSub>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num>
            <m:den>
              <m:sSub>
                <m:sSubPr>
                  <m:ctrlPr>
                    <w:rPr>
                      <w:rFonts w:ascii="Cambria Math" w:hAnsi="Cambria Math"/>
                    </w:rPr>
                  </m:ctrlPr>
                </m:sSubPr>
                <m:e>
                  <m:r>
                    <w:rPr>
                      <w:rFonts w:ascii="Cambria Math" w:hAnsi="Cambria Math"/>
                    </w:rPr>
                    <m:t>T</m:t>
                  </m:r>
                </m:e>
                <m:sub>
                  <m:r>
                    <w:rPr>
                      <w:rFonts w:ascii="Cambria Math" w:hAnsi="Cambria Math"/>
                    </w:rPr>
                    <m:t>s</m:t>
                  </m:r>
                </m:sub>
              </m:sSub>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num>
            <m:den>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2</m:t>
                  </m:r>
                </m:sup>
              </m:sSubSup>
            </m:den>
          </m:f>
          <m:r>
            <w:br/>
          </m:r>
        </m:oMath>
        <m:oMath>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m:t>
                  </m:r>
                </m:sub>
              </m:sSub>
            </m:num>
            <m:den>
              <m:sSub>
                <m:sSubPr>
                  <m:ctrlPr>
                    <w:rPr>
                      <w:rFonts w:ascii="Cambria Math" w:hAnsi="Cambria Math"/>
                    </w:rPr>
                  </m:ctrlPr>
                </m:sSubPr>
                <m:e>
                  <m:r>
                    <w:rPr>
                      <w:rFonts w:ascii="Cambria Math" w:hAnsi="Cambria Math"/>
                    </w:rPr>
                    <m:t>T</m:t>
                  </m:r>
                </m:e>
                <m:sub>
                  <m:r>
                    <w:rPr>
                      <w:rFonts w:ascii="Cambria Math" w:hAnsi="Cambria Math"/>
                    </w:rPr>
                    <m:t>s</m:t>
                  </m:r>
                </m:sub>
              </m:sSub>
            </m:den>
          </m:f>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e>
          </m:d>
        </m:oMath>
      </m:oMathPara>
    </w:p>
    <w:p w:rsidR="00B40F76" w:rsidRDefault="00B40F76" w:rsidP="00B40F76">
      <w:pPr>
        <w:pStyle w:val="FirstParagraph"/>
      </w:pPr>
      <w:r>
        <w:t>with</w:t>
      </w:r>
      <w:r>
        <w:br/>
      </w:r>
      <m:oMathPara>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k</m:t>
              </m:r>
              <m:sSub>
                <m:sSubPr>
                  <m:ctrlPr>
                    <w:rPr>
                      <w:rFonts w:ascii="Cambria Math" w:hAnsi="Cambria Math"/>
                    </w:rPr>
                  </m:ctrlPr>
                </m:sSubPr>
                <m:e>
                  <m:r>
                    <w:rPr>
                      <w:rFonts w:ascii="Cambria Math" w:hAnsi="Cambria Math"/>
                    </w:rPr>
                    <m:t>T</m:t>
                  </m:r>
                </m:e>
                <m:sub>
                  <m:r>
                    <w:rPr>
                      <w:rFonts w:ascii="Cambria Math" w:hAnsi="Cambria Math"/>
                    </w:rPr>
                    <m:t>s</m:t>
                  </m:r>
                </m:sub>
              </m:sSub>
            </m:e>
          </m:d>
          <m:r>
            <w:br/>
          </m:r>
        </m:oMath>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e>
              </m:d>
            </m:num>
            <m:den>
              <m:sSub>
                <m:sSubPr>
                  <m:ctrlPr>
                    <w:rPr>
                      <w:rFonts w:ascii="Cambria Math" w:hAnsi="Cambria Math"/>
                    </w:rPr>
                  </m:ctrlPr>
                </m:sSubPr>
                <m:e>
                  <m:r>
                    <w:rPr>
                      <w:rFonts w:ascii="Cambria Math" w:hAnsi="Cambria Math"/>
                    </w:rPr>
                    <m:t>T</m:t>
                  </m:r>
                </m:e>
                <m:sub>
                  <m:r>
                    <w:rPr>
                      <w:rFonts w:ascii="Cambria Math" w:hAnsi="Cambria Math"/>
                    </w:rPr>
                    <m:t>s</m:t>
                  </m:r>
                </m:sub>
              </m:sSub>
            </m:den>
          </m:f>
          <m:r>
            <w:br/>
          </m:r>
        </m:oMath>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s</m:t>
                      </m:r>
                    </m:sub>
                  </m:sSub>
                </m:e>
              </m:d>
              <m:r>
                <m:rPr>
                  <m:sty m:val="p"/>
                </m:rPr>
                <w:rPr>
                  <w:rFonts w:ascii="Cambria Math" w:hAnsi="Cambria Math"/>
                </w:rPr>
                <m:t>-</m:t>
              </m:r>
              <m:r>
                <w:rPr>
                  <w:rFonts w:ascii="Cambria Math" w:hAnsi="Cambria Math"/>
                </w:rPr>
                <m:t>2f</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e>
              </m:d>
            </m:num>
            <m:den>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2</m:t>
                  </m:r>
                </m:sup>
              </m:sSubSup>
            </m:den>
          </m:f>
        </m:oMath>
      </m:oMathPara>
    </w:p>
    <w:p w:rsidR="00B40F76" w:rsidRDefault="00B40F76" w:rsidP="00B40F76">
      <w:pPr>
        <w:pStyle w:val="Corpsdetexte"/>
      </w:pPr>
      <w:r>
        <w:rPr>
          <w:b/>
          <w:bCs/>
        </w:rPr>
        <w:t>Note:</w:t>
      </w:r>
    </w:p>
    <w:p w:rsidR="00B40F76" w:rsidRDefault="00B40F76" w:rsidP="00B40F76">
      <w:pPr>
        <w:pStyle w:val="Compact"/>
        <w:numPr>
          <w:ilvl w:val="0"/>
          <w:numId w:val="2"/>
        </w:numPr>
      </w:pPr>
      <w:r>
        <w:t xml:space="preserve">More advanced transformation or discretization method are </w:t>
      </w:r>
      <w:hyperlink r:id="rId78">
        <w:proofErr w:type="spellStart"/>
        <w:r>
          <w:rPr>
            <w:rStyle w:val="Lienhypertexte"/>
          </w:rPr>
          <w:t>avalaible</w:t>
        </w:r>
        <w:proofErr w:type="spellEnd"/>
      </w:hyperlink>
      <w:r>
        <w:t>.</w:t>
      </w:r>
      <w:r>
        <w:br/>
      </w:r>
    </w:p>
    <w:p w:rsidR="00B40F76" w:rsidRDefault="00B40F76" w:rsidP="00B40F76">
      <w:pPr>
        <w:pStyle w:val="Compact"/>
        <w:numPr>
          <w:ilvl w:val="0"/>
          <w:numId w:val="2"/>
        </w:numPr>
      </w:pPr>
      <w:r>
        <w:t xml:space="preserve">More advanced PID controller forms can be find </w:t>
      </w:r>
      <w:hyperlink r:id="rId79">
        <w:r>
          <w:rPr>
            <w:rStyle w:val="Lienhypertexte"/>
          </w:rPr>
          <w:t>here</w:t>
        </w:r>
      </w:hyperlink>
    </w:p>
    <w:p w:rsidR="00B40F76" w:rsidRDefault="00B40F76" w:rsidP="00B40F76">
      <w:pPr>
        <w:pStyle w:val="FirstParagraph"/>
      </w:pPr>
      <w:bookmarkStart w:id="88" w:name="e19e3125"/>
      <w:bookmarkEnd w:id="86"/>
      <w:bookmarkEnd w:id="87"/>
      <w:r>
        <w:t xml:space="preserve">The following figure shows the effects of the digital implementation of the controller. Overall, the digital controller makes it possible to recover the </w:t>
      </w:r>
      <w:proofErr w:type="spellStart"/>
      <w:r>
        <w:t>behaviour</w:t>
      </w:r>
      <w:proofErr w:type="spellEnd"/>
      <w:r>
        <w:t xml:space="preserve"> of the continuous controller:</w:t>
      </w:r>
    </w:p>
    <w:p w:rsidR="00B40F76" w:rsidRDefault="00B40F76" w:rsidP="00B40F76">
      <w:pPr>
        <w:pStyle w:val="Normalcentr"/>
      </w:pPr>
      <m:oMathPara>
        <m:oMath>
          <m:r>
            <w:rPr>
              <w:rFonts w:ascii="Cambria Math" w:hAnsi="Cambria Math"/>
            </w:rPr>
            <m:t>C</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w:rPr>
                  <w:rFonts w:ascii="Cambria Math" w:hAnsi="Cambria Math"/>
                </w:rPr>
                <m:t>O</m:t>
              </m:r>
              <m:d>
                <m:dPr>
                  <m:ctrlPr>
                    <w:rPr>
                      <w:rFonts w:ascii="Cambria Math" w:hAnsi="Cambria Math"/>
                    </w:rPr>
                  </m:ctrlPr>
                </m:dPr>
                <m:e>
                  <m:r>
                    <w:rPr>
                      <w:rFonts w:ascii="Cambria Math" w:hAnsi="Cambria Math"/>
                    </w:rPr>
                    <m:t>p</m:t>
                  </m:r>
                </m:e>
              </m:d>
            </m:num>
            <m:den>
              <m:r>
                <w:rPr>
                  <w:rFonts w:ascii="Cambria Math" w:hAnsi="Cambria Math"/>
                </w:rPr>
                <m:t>E</m:t>
              </m:r>
              <m:d>
                <m:dPr>
                  <m:ctrlPr>
                    <w:rPr>
                      <w:rFonts w:ascii="Cambria Math" w:hAnsi="Cambria Math"/>
                    </w:rPr>
                  </m:ctrlPr>
                </m:dPr>
                <m:e>
                  <m:r>
                    <w:rPr>
                      <w:rFonts w:ascii="Cambria Math" w:hAnsi="Cambria Math"/>
                    </w:rPr>
                    <m:t>p</m:t>
                  </m:r>
                </m:e>
              </m:d>
            </m:den>
          </m:f>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num>
            <m:den>
              <m:r>
                <w:rPr>
                  <w:rFonts w:ascii="Cambria Math" w:hAnsi="Cambria Math"/>
                </w:rPr>
                <m:t>p</m:t>
              </m:r>
            </m:den>
          </m:f>
        </m:oMath>
      </m:oMathPara>
    </w:p>
    <w:p w:rsidR="00B40F76" w:rsidRDefault="00B40F76" w:rsidP="00B40F76">
      <w:pPr>
        <w:pStyle w:val="FirstParagraph"/>
      </w:pPr>
      <w:r>
        <w:t>using a simple recursive equation:</w:t>
      </w:r>
    </w:p>
    <w:p w:rsidR="00B40F76" w:rsidRDefault="00B40F76" w:rsidP="00B40F76">
      <w:pPr>
        <w:pStyle w:val="Normalcentr"/>
      </w:pPr>
      <m:oMathPara>
        <m:oMath>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k</m:t>
              </m:r>
            </m:sub>
          </m:sSub>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m:t>
                  </m:r>
                  <m:r>
                    <w:rPr>
                      <w:rFonts w:ascii="Cambria Math" w:hAnsi="Cambria Math"/>
                    </w:rPr>
                    <m:t>1</m:t>
                  </m:r>
                </m:sub>
              </m:sSub>
            </m:e>
          </m:d>
        </m:oMath>
      </m:oMathPara>
    </w:p>
    <w:p w:rsidR="00B40F76" w:rsidRDefault="00B40F76" w:rsidP="00B40F76">
      <w:pPr>
        <w:pStyle w:val="FirstParagraph"/>
      </w:pPr>
      <w:r>
        <w:rPr>
          <w:i/>
          <w:iCs/>
        </w:rPr>
        <w:lastRenderedPageBreak/>
        <w:t>Digital controller:</w:t>
      </w:r>
      <w:r>
        <w:t xml:space="preserve"> </w:t>
      </w:r>
      <w:r>
        <w:rPr>
          <w:noProof/>
        </w:rPr>
        <w:drawing>
          <wp:inline distT="0" distB="0" distL="0" distR="0" wp14:anchorId="11CA1543" wp14:editId="109E58F9">
            <wp:extent cx="5334000" cy="3339783"/>
            <wp:effectExtent l="0" t="0" r="0" b="0"/>
            <wp:docPr id="108" name="Picture" descr="Digital controller"/>
            <wp:cNvGraphicFramePr/>
            <a:graphic xmlns:a="http://schemas.openxmlformats.org/drawingml/2006/main">
              <a:graphicData uri="http://schemas.openxmlformats.org/drawingml/2006/picture">
                <pic:pic xmlns:pic="http://schemas.openxmlformats.org/drawingml/2006/picture">
                  <pic:nvPicPr>
                    <pic:cNvPr id="109" name="Picture" descr="./figures/SamplingDiscreteEffect.png"/>
                    <pic:cNvPicPr>
                      <a:picLocks noChangeAspect="1" noChangeArrowheads="1"/>
                    </pic:cNvPicPr>
                  </pic:nvPicPr>
                  <pic:blipFill>
                    <a:blip r:embed="rId80"/>
                    <a:stretch>
                      <a:fillRect/>
                    </a:stretch>
                  </pic:blipFill>
                  <pic:spPr bwMode="auto">
                    <a:xfrm>
                      <a:off x="0" y="0"/>
                      <a:ext cx="5334000" cy="3339783"/>
                    </a:xfrm>
                    <a:prstGeom prst="rect">
                      <a:avLst/>
                    </a:prstGeom>
                    <a:noFill/>
                    <a:ln w="9525">
                      <a:noFill/>
                      <a:headEnd/>
                      <a:tailEnd/>
                    </a:ln>
                  </pic:spPr>
                </pic:pic>
              </a:graphicData>
            </a:graphic>
          </wp:inline>
        </w:drawing>
      </w:r>
    </w:p>
    <w:p w:rsidR="00B40F76" w:rsidRDefault="00B40F76" w:rsidP="00B40F76">
      <w:pPr>
        <w:pStyle w:val="Titre2"/>
      </w:pPr>
      <w:bookmarkStart w:id="89" w:name="ae542147"/>
      <w:bookmarkEnd w:id="88"/>
      <w:r>
        <w:t>Homework</w:t>
      </w:r>
    </w:p>
    <w:p w:rsidR="00B40F76" w:rsidRDefault="00B40F76" w:rsidP="00B40F76">
      <w:pPr>
        <w:pStyle w:val="Normalcentr"/>
      </w:pPr>
      <w:r>
        <w:t xml:space="preserve">Install the </w:t>
      </w:r>
      <w:hyperlink r:id="rId81" w:anchor="ide-v1">
        <w:r>
          <w:rPr>
            <w:rStyle w:val="Lienhypertexte"/>
          </w:rPr>
          <w:t>Legacy Arduino IDE (1.8.X)</w:t>
        </w:r>
      </w:hyperlink>
      <w:r>
        <w:t xml:space="preserve"> + the </w:t>
      </w:r>
      <w:hyperlink r:id="rId82">
        <w:r>
          <w:rPr>
            <w:rStyle w:val="Lienhypertexte"/>
          </w:rPr>
          <w:t>Anaconda environment</w:t>
        </w:r>
      </w:hyperlink>
      <w:r>
        <w:t xml:space="preserve"> on your PC</w:t>
      </w:r>
    </w:p>
    <w:p w:rsidR="00B40F76" w:rsidRDefault="00B40F76" w:rsidP="00B40F76">
      <w:pPr>
        <w:pStyle w:val="Normalcentr"/>
      </w:pPr>
      <w:r>
        <w:t xml:space="preserve">Read this introduction to </w:t>
      </w:r>
      <w:hyperlink r:id="rId83">
        <w:r>
          <w:rPr>
            <w:rStyle w:val="Lienhypertexte"/>
          </w:rPr>
          <w:t>C code on Arduino</w:t>
        </w:r>
      </w:hyperlink>
      <w:r>
        <w:t>.</w:t>
      </w:r>
    </w:p>
    <w:p w:rsidR="00B40F76" w:rsidRDefault="00B40F76" w:rsidP="00B40F76">
      <w:pPr>
        <w:pStyle w:val="Titre2"/>
      </w:pPr>
      <w:bookmarkStart w:id="90" w:name="e7d11ef4"/>
      <w:bookmarkEnd w:id="89"/>
      <w:r>
        <w:t>References</w:t>
      </w:r>
    </w:p>
    <w:p w:rsidR="00B40F76" w:rsidRDefault="00B40F76" w:rsidP="00B40F76">
      <w:pPr>
        <w:pStyle w:val="FirstParagraph"/>
      </w:pPr>
      <w:r>
        <w:t>[</w:t>
      </w:r>
      <w:proofErr w:type="spellStart"/>
      <w:r>
        <w:t>Mihalič</w:t>
      </w:r>
      <w:proofErr w:type="spellEnd"/>
      <w:r>
        <w:t xml:space="preserve">, </w:t>
      </w:r>
      <w:proofErr w:type="gramStart"/>
      <w:r>
        <w:t>2022 ]</w:t>
      </w:r>
      <w:proofErr w:type="gramEnd"/>
      <w:r>
        <w:t xml:space="preserve"> </w:t>
      </w:r>
      <w:proofErr w:type="spellStart"/>
      <w:r>
        <w:t>Mihalič</w:t>
      </w:r>
      <w:proofErr w:type="spellEnd"/>
      <w:r>
        <w:t xml:space="preserve">, F., </w:t>
      </w:r>
      <w:proofErr w:type="spellStart"/>
      <w:r>
        <w:t>Truntič</w:t>
      </w:r>
      <w:proofErr w:type="spellEnd"/>
      <w:r>
        <w:t xml:space="preserve">, M., &amp; </w:t>
      </w:r>
      <w:proofErr w:type="spellStart"/>
      <w:r>
        <w:t>Hren</w:t>
      </w:r>
      <w:proofErr w:type="spellEnd"/>
      <w:r>
        <w:t xml:space="preserve">, A. (2022). Hardware-in-the-loop simulations: A historical overview of engineering challenges. Electronics, 11(15), 2462. </w:t>
      </w:r>
      <w:hyperlink r:id="rId84">
        <w:r>
          <w:rPr>
            <w:rStyle w:val="Lienhypertexte"/>
          </w:rPr>
          <w:t>Link</w:t>
        </w:r>
      </w:hyperlink>
    </w:p>
    <w:p w:rsidR="00B40F76" w:rsidRDefault="00B40F76" w:rsidP="00B40F76">
      <w:pPr>
        <w:pStyle w:val="Corpsdetexte"/>
      </w:pPr>
      <w:r>
        <w:t>[</w:t>
      </w:r>
      <w:proofErr w:type="spellStart"/>
      <w:r>
        <w:t>Vanthuyne</w:t>
      </w:r>
      <w:proofErr w:type="spellEnd"/>
      <w:r>
        <w:t xml:space="preserve">, </w:t>
      </w:r>
      <w:proofErr w:type="gramStart"/>
      <w:r>
        <w:t>2009 ]</w:t>
      </w:r>
      <w:proofErr w:type="gramEnd"/>
      <w:r>
        <w:t xml:space="preserve"> </w:t>
      </w:r>
      <w:proofErr w:type="spellStart"/>
      <w:r>
        <w:t>Vanthuyne</w:t>
      </w:r>
      <w:proofErr w:type="spellEnd"/>
      <w:r>
        <w:t xml:space="preserve">, T. (2009, September). An electrical thrust vector control system for the VEGA launcher. In Proceedings of the 13th European Space Mechanisms and Tribology Symposium (Vol. 670). </w:t>
      </w:r>
      <w:hyperlink r:id="rId85">
        <w:r>
          <w:rPr>
            <w:rStyle w:val="Lienhypertexte"/>
          </w:rPr>
          <w:t>Link</w:t>
        </w:r>
      </w:hyperlink>
    </w:p>
    <w:p w:rsidR="00B40F76" w:rsidRDefault="00B40F76" w:rsidP="00B40F76">
      <w:pPr>
        <w:pStyle w:val="Corpsdetexte"/>
      </w:pPr>
      <w:r>
        <w:t>[</w:t>
      </w:r>
      <w:proofErr w:type="spellStart"/>
      <w:r>
        <w:t>Carpentier</w:t>
      </w:r>
      <w:proofErr w:type="spellEnd"/>
      <w:r>
        <w:t xml:space="preserve">, </w:t>
      </w:r>
      <w:proofErr w:type="gramStart"/>
      <w:r>
        <w:t>2011 ]</w:t>
      </w:r>
      <w:proofErr w:type="gramEnd"/>
      <w:r>
        <w:t xml:space="preserve"> </w:t>
      </w:r>
      <w:proofErr w:type="spellStart"/>
      <w:r>
        <w:t>Carpentier</w:t>
      </w:r>
      <w:proofErr w:type="spellEnd"/>
      <w:r>
        <w:t xml:space="preserve">, B., </w:t>
      </w:r>
      <w:proofErr w:type="spellStart"/>
      <w:r>
        <w:t>Puel</w:t>
      </w:r>
      <w:proofErr w:type="spellEnd"/>
      <w:r>
        <w:t xml:space="preserve">, F., </w:t>
      </w:r>
      <w:proofErr w:type="spellStart"/>
      <w:r>
        <w:t>Cros</w:t>
      </w:r>
      <w:proofErr w:type="spellEnd"/>
      <w:r>
        <w:t xml:space="preserve">, C., Pin, B., </w:t>
      </w:r>
      <w:proofErr w:type="spellStart"/>
      <w:r>
        <w:t>Gerbe</w:t>
      </w:r>
      <w:proofErr w:type="spellEnd"/>
      <w:r>
        <w:t xml:space="preserve">, L., &amp; </w:t>
      </w:r>
      <w:proofErr w:type="spellStart"/>
      <w:r>
        <w:t>Solide</w:t>
      </w:r>
      <w:proofErr w:type="spellEnd"/>
      <w:r>
        <w:t xml:space="preserve">, S. S. P. (2011). Stability analysis using a coupled model of TVC actuator control loop and structural dynamics of a Launch Vehicle. In 4th European Conference </w:t>
      </w:r>
      <w:proofErr w:type="gramStart"/>
      <w:r>
        <w:t>For</w:t>
      </w:r>
      <w:proofErr w:type="gramEnd"/>
      <w:r>
        <w:t xml:space="preserve"> Aerospace Sciences (EUCASS).</w:t>
      </w:r>
    </w:p>
    <w:p w:rsidR="00B40F76" w:rsidRDefault="00B40F76" w:rsidP="00B40F76">
      <w:pPr>
        <w:pStyle w:val="Corpsdetexte"/>
      </w:pPr>
      <w:r>
        <w:t>[Ellis, 2012] Ellis, G. (2012). Control system design guide: using your computer to understand and diagnose feedback controllers. Butterworth-Heinemann.</w:t>
      </w:r>
    </w:p>
    <w:p w:rsidR="00B40F76" w:rsidRDefault="00B40F76" w:rsidP="00B40F76">
      <w:pPr>
        <w:pStyle w:val="SourceCode"/>
      </w:pPr>
      <w:bookmarkStart w:id="91" w:name="c4082894"/>
      <w:bookmarkEnd w:id="90"/>
    </w:p>
    <w:p w:rsidR="009745B7" w:rsidRDefault="009745B7" w:rsidP="00832186">
      <w:pPr>
        <w:pStyle w:val="Compact"/>
        <w:ind w:left="720"/>
      </w:pPr>
      <w:bookmarkStart w:id="92" w:name="_GoBack"/>
      <w:bookmarkEnd w:id="91"/>
      <w:bookmarkEnd w:id="92"/>
    </w:p>
    <w:sectPr w:rsidR="009745B7">
      <w:headerReference w:type="default" r:id="rId86"/>
      <w:footerReference w:type="default" r:id="rId87"/>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F84" w:rsidRDefault="00127F84">
      <w:pPr>
        <w:spacing w:after="0"/>
      </w:pPr>
      <w:r>
        <w:separator/>
      </w:r>
    </w:p>
  </w:endnote>
  <w:endnote w:type="continuationSeparator" w:id="0">
    <w:p w:rsidR="00127F84" w:rsidRDefault="00127F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B50" w:rsidRDefault="00765B50" w:rsidP="00765B50">
    <w:pPr>
      <w:pStyle w:val="Compact"/>
      <w:ind w:left="720"/>
    </w:pPr>
    <w:r>
      <w:t xml:space="preserve">INSA Toulouse, </w:t>
    </w:r>
    <w:r>
      <w:t xml:space="preserve">Marc Budinger </w:t>
    </w:r>
    <w:r>
      <w:tab/>
    </w:r>
    <w:r>
      <w:tab/>
    </w:r>
    <w:r>
      <w:tab/>
    </w:r>
    <w:r>
      <w:tab/>
    </w:r>
    <w:r>
      <w:tab/>
    </w:r>
    <w:r>
      <w:tab/>
    </w:r>
    <w:r>
      <w:tab/>
    </w:r>
    <w:r>
      <w:fldChar w:fldCharType="begin"/>
    </w:r>
    <w:r>
      <w:instrText>PAGE   \* MERGEFORMAT</w:instrText>
    </w:r>
    <w:r>
      <w:fldChar w:fldCharType="separate"/>
    </w:r>
    <w:r>
      <w:rPr>
        <w:lang w:val="fr-F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F84" w:rsidRDefault="00127F84">
      <w:r>
        <w:separator/>
      </w:r>
    </w:p>
  </w:footnote>
  <w:footnote w:type="continuationSeparator" w:id="0">
    <w:p w:rsidR="00127F84" w:rsidRDefault="00127F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B50" w:rsidRDefault="00765B50">
    <w:pPr>
      <w:pStyle w:val="En-tte"/>
    </w:pPr>
    <w:r w:rsidRPr="00765B50">
      <w:t>Introduction to Mechatronics and System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5BC05B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D909AF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5B7"/>
    <w:rsid w:val="00010C97"/>
    <w:rsid w:val="000430AB"/>
    <w:rsid w:val="00066131"/>
    <w:rsid w:val="00127F84"/>
    <w:rsid w:val="001E04B2"/>
    <w:rsid w:val="005526DF"/>
    <w:rsid w:val="00765B50"/>
    <w:rsid w:val="007E49FF"/>
    <w:rsid w:val="00832186"/>
    <w:rsid w:val="0084523F"/>
    <w:rsid w:val="009745B7"/>
    <w:rsid w:val="00A815F4"/>
    <w:rsid w:val="00B40F76"/>
    <w:rsid w:val="00B57B42"/>
    <w:rsid w:val="00F65316"/>
    <w:rsid w:val="00FB181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CFC87"/>
  <w15:docId w15:val="{158403C6-2D9D-4A1A-8E25-9C84CCFD8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tte">
    <w:name w:val="header"/>
    <w:basedOn w:val="Normal"/>
    <w:link w:val="En-tteCar"/>
    <w:unhideWhenUsed/>
    <w:rsid w:val="00765B50"/>
    <w:pPr>
      <w:tabs>
        <w:tab w:val="center" w:pos="4536"/>
        <w:tab w:val="right" w:pos="9072"/>
      </w:tabs>
      <w:spacing w:after="0"/>
    </w:pPr>
  </w:style>
  <w:style w:type="character" w:customStyle="1" w:styleId="En-tteCar">
    <w:name w:val="En-tête Car"/>
    <w:basedOn w:val="Policepardfaut"/>
    <w:link w:val="En-tte"/>
    <w:rsid w:val="00765B50"/>
  </w:style>
  <w:style w:type="paragraph" w:styleId="Pieddepage">
    <w:name w:val="footer"/>
    <w:basedOn w:val="Normal"/>
    <w:link w:val="PieddepageCar"/>
    <w:unhideWhenUsed/>
    <w:rsid w:val="00765B50"/>
    <w:pPr>
      <w:tabs>
        <w:tab w:val="center" w:pos="4536"/>
        <w:tab w:val="right" w:pos="9072"/>
      </w:tabs>
      <w:spacing w:after="0"/>
    </w:pPr>
  </w:style>
  <w:style w:type="character" w:customStyle="1" w:styleId="PieddepageCar">
    <w:name w:val="Pied de page Car"/>
    <w:basedOn w:val="Policepardfaut"/>
    <w:link w:val="Pieddepage"/>
    <w:rsid w:val="00765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sa.gov/wp-content/uploads/2017/03/nasa_csli_cubesat_101_508.pdf" TargetMode="External"/><Relationship Id="rId21" Type="http://schemas.openxmlformats.org/officeDocument/2006/relationships/hyperlink" Target="https://comat.space/" TargetMode="External"/><Relationship Id="rId42" Type="http://schemas.openxmlformats.org/officeDocument/2006/relationships/hyperlink" Target="https://www.drawio.com/blog/sysml-vs-uml" TargetMode="External"/><Relationship Id="rId47" Type="http://schemas.openxmlformats.org/officeDocument/2006/relationships/hyperlink" Target="https://pressbooks-dev.oer.hawaii.edu/epet302/"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www.researchgate.net/publication/362572593_Hardware-in-the-Loop_Simulations_A_Historical_Overview_of_Engineering_Challenges" TargetMode="External"/><Relationship Id="rId89" Type="http://schemas.openxmlformats.org/officeDocument/2006/relationships/theme" Target="theme/theme1.xml"/><Relationship Id="rId16" Type="http://schemas.openxmlformats.org/officeDocument/2006/relationships/hyperlink" Target="https://www.cubesatshop.com/" TargetMode="External"/><Relationship Id="rId11" Type="http://schemas.openxmlformats.org/officeDocument/2006/relationships/hyperlink" Target="https://www.latitude.eu"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hyperlink" Target="http://brettbeauregard.com/blog/2011/04/improving-the-beginners-pid-introduction/" TargetMode="External"/><Relationship Id="rId5" Type="http://schemas.openxmlformats.org/officeDocument/2006/relationships/footnotes" Target="footnotes.xml"/><Relationship Id="rId14" Type="http://schemas.openxmlformats.org/officeDocument/2006/relationships/hyperlink" Target="https://www.naio-technologies.com/" TargetMode="External"/><Relationship Id="rId22" Type="http://schemas.openxmlformats.org/officeDocument/2006/relationships/image" Target="media/image8.png"/><Relationship Id="rId27" Type="http://schemas.openxmlformats.org/officeDocument/2006/relationships/hyperlink" Target="https://www.eng.auburn.edu/~dbeale/ESMDCourse/Chapter3.htm"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www.nasa.gov/wp-content/uploads/2018/09/nasa_systems_engineering_handbook_0.pdf" TargetMode="External"/><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hyperlink" Target="https://python-control.readthedocs.io/en/0.9.4/" TargetMode="External"/><Relationship Id="rId77" Type="http://schemas.openxmlformats.org/officeDocument/2006/relationships/image" Target="media/image40.svg"/><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hyperlink" Target="http://esmats.eu/esmatspapers/pastpapers/pdfs/2009/vanthuyne.pdf" TargetMode="External"/><Relationship Id="rId3" Type="http://schemas.openxmlformats.org/officeDocument/2006/relationships/settings" Target="settings.xml"/><Relationship Id="rId12" Type="http://schemas.openxmlformats.org/officeDocument/2006/relationships/hyperlink" Target="https://www.kineis.com/iot-technologie/" TargetMode="External"/><Relationship Id="rId17" Type="http://schemas.openxmlformats.org/officeDocument/2006/relationships/image" Target="media/image5.png"/><Relationship Id="rId25" Type="http://schemas.openxmlformats.org/officeDocument/2006/relationships/hyperlink" Target="https://www.nasa.gov/wp-content/uploads/2018/09/nasa_systems_engineering_handbook_0.pdf" TargetMode="External"/><Relationship Id="rId33" Type="http://schemas.openxmlformats.org/officeDocument/2006/relationships/image" Target="media/image12.png"/><Relationship Id="rId38" Type="http://schemas.openxmlformats.org/officeDocument/2006/relationships/hyperlink" Target="https://gomspace.com/UserFiles/Subsystems/datasheet/gs-ds-nanopower-bp4_(DS_-_1013024_-_1_-_31)_-_1.pdf" TargetMode="External"/><Relationship Id="rId46" Type="http://schemas.openxmlformats.org/officeDocument/2006/relationships/hyperlink" Target="http://michel-huguet.fr/wp-content/uploads/2019/08/1A3-Analyse-fonctionnelle.pdf" TargetMode="External"/><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hyperlink" Target="https://www.drawio.com/blog/diagrams-offline" TargetMode="External"/><Relationship Id="rId54" Type="http://schemas.openxmlformats.org/officeDocument/2006/relationships/image" Target="media/image22.png"/><Relationship Id="rId62" Type="http://schemas.openxmlformats.org/officeDocument/2006/relationships/image" Target="media/image27.jp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hyperlink" Target="https://catsr.vse.gmu.edu/SYST460/Intro%20to%20Arduino%20Programming.pdf"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ubeSat" TargetMode="External"/><Relationship Id="rId23" Type="http://schemas.openxmlformats.org/officeDocument/2006/relationships/hyperlink" Target="https://www.asc-csa.gc.ca/fra/satellites/cubesat/qu-est-ce-qu-un-cubesat.asp" TargetMode="External"/><Relationship Id="rId28" Type="http://schemas.openxmlformats.org/officeDocument/2006/relationships/hyperlink" Target="https://www.nasa.gov/wp-content/uploads/2020/06/s3vi_smallsats_and_se_pf_200715_0.pdf" TargetMode="External"/><Relationship Id="rId36" Type="http://schemas.openxmlformats.org/officeDocument/2006/relationships/image" Target="media/image15.png"/><Relationship Id="rId49" Type="http://schemas.openxmlformats.org/officeDocument/2006/relationships/hyperlink" Target="https://www.researchgate.net/publication/299535685_THERMAL_MODEL_FOR_CUBESAT_A_SIMPLE_AND_EASY_MODEL_FROM_THE_SWISSCUBE%27S_THERMAL_FLIGHT_DATA" TargetMode="External"/><Relationship Id="rId57" Type="http://schemas.openxmlformats.org/officeDocument/2006/relationships/hyperlink" Target="https://apmonitor.com/pdc/index.php/Main/SolveDifferentialEquations" TargetMode="External"/><Relationship Id="rId10" Type="http://schemas.openxmlformats.org/officeDocument/2006/relationships/image" Target="media/image4.png"/><Relationship Id="rId31" Type="http://schemas.openxmlformats.org/officeDocument/2006/relationships/hyperlink" Target="http://www.ingaero.uniroma1.it/attachments/1609_VEGA%20%20sapienza%20small.pdf" TargetMode="External"/><Relationship Id="rId44" Type="http://schemas.openxmlformats.org/officeDocument/2006/relationships/hyperlink" Target="http://michel-huguet.fr/wp-content/uploads/2019/08/IS_SysMl.pdf" TargetMode="External"/><Relationship Id="rId52" Type="http://schemas.openxmlformats.org/officeDocument/2006/relationships/image" Target="media/image20.png"/><Relationship Id="rId60" Type="http://schemas.openxmlformats.org/officeDocument/2006/relationships/hyperlink" Target="https://www.researchgate.net/publication/299535685_THERMAL_MODEL_FOR_CUBESAT_A_SIMPLE_AND_EASY_MODEL_FROM_THE_SWISSCUBE%27S_THERMAL_FLIGHT_DATA" TargetMode="External"/><Relationship Id="rId65" Type="http://schemas.openxmlformats.org/officeDocument/2006/relationships/image" Target="media/image30.png"/><Relationship Id="rId73" Type="http://schemas.openxmlformats.org/officeDocument/2006/relationships/hyperlink" Target="https://python-control.readthedocs.io/en/latest/generated/control.pade.html" TargetMode="External"/><Relationship Id="rId78" Type="http://schemas.openxmlformats.org/officeDocument/2006/relationships/hyperlink" Target="https://tttapa.github.io/Pages/Arduino/Control-Theory/Motor-Fader/PID-Controllers.html" TargetMode="External"/><Relationship Id="rId81" Type="http://schemas.openxmlformats.org/officeDocument/2006/relationships/hyperlink" Target="https://docs.arduino.cc/software/ide/"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hemeria-group.com/wp-content/uploads/2022/05/NANOSAT_FR_2022.pdf" TargetMode="External"/><Relationship Id="rId18" Type="http://schemas.openxmlformats.org/officeDocument/2006/relationships/image" Target="media/image6.sv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hyperlink" Target="http://www.ingaero.uniroma1.it/attachments/1609_VEGA%20%20sapienza%20small.pdf" TargetMode="External"/><Relationship Id="rId55" Type="http://schemas.openxmlformats.org/officeDocument/2006/relationships/hyperlink" Target="https://docs.scipy.org/doc/scipy/reference/generated/scipy.signal.step.html" TargetMode="External"/><Relationship Id="rId76" Type="http://schemas.openxmlformats.org/officeDocument/2006/relationships/image" Target="media/image39.png"/><Relationship Id="rId7" Type="http://schemas.openxmlformats.org/officeDocument/2006/relationships/image" Target="media/image1.jpg"/><Relationship Id="rId71"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www.unoosa.org/documents/pdf/psa/access2space4all/KiboCUBE/AcademySeason2/On-demand_Pre-recorded_Lectures/KiboCUBE_Academy_2021_OPL07.pdf" TargetMode="External"/><Relationship Id="rId40" Type="http://schemas.openxmlformats.org/officeDocument/2006/relationships/hyperlink" Target="https://github.com/SizingLab/SystemsEngineeringIntroduction/tree/main/notebook/figures" TargetMode="External"/><Relationship Id="rId45" Type="http://schemas.openxmlformats.org/officeDocument/2006/relationships/hyperlink" Target="https://sti.ac-versailles.fr/IMG/pdf/analyse_fonctionnelle_guide_pour_le_professeur-2.pdf" TargetMode="External"/><Relationship Id="rId66" Type="http://schemas.openxmlformats.org/officeDocument/2006/relationships/image" Target="media/image31.png"/><Relationship Id="rId87" Type="http://schemas.openxmlformats.org/officeDocument/2006/relationships/footer" Target="footer1.xml"/><Relationship Id="rId61" Type="http://schemas.openxmlformats.org/officeDocument/2006/relationships/image" Target="media/image26.png"/><Relationship Id="rId82" Type="http://schemas.openxmlformats.org/officeDocument/2006/relationships/hyperlink" Target="https://www.anaconda.com/download" TargetMode="External"/><Relationship Id="rId19" Type="http://schemas.openxmlformats.org/officeDocument/2006/relationships/hyperlink" Target="https://gomspace.com/shop/subsystems/power/nanopower-bpx.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34</Pages>
  <Words>5684</Words>
  <Characters>31265</Characters>
  <Application>Microsoft Office Word</Application>
  <DocSecurity>0</DocSecurity>
  <Lines>260</Lines>
  <Paragraphs>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 Budinger</dc:creator>
  <cp:keywords/>
  <cp:lastModifiedBy>Marc Budinger</cp:lastModifiedBy>
  <cp:revision>9</cp:revision>
  <dcterms:created xsi:type="dcterms:W3CDTF">2025-03-11T10:42:00Z</dcterms:created>
  <dcterms:modified xsi:type="dcterms:W3CDTF">2025-03-11T12:22:00Z</dcterms:modified>
</cp:coreProperties>
</file>